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A4C22" w14:textId="77777777" w:rsidR="00D92835" w:rsidRDefault="00000000">
      <w:pPr>
        <w:pStyle w:val="af1"/>
        <w:rPr>
          <w:rFonts w:eastAsia="宋体"/>
          <w:color w:val="548DD4" w:themeColor="text2" w:themeTint="99"/>
          <w:u w:val="none"/>
          <w:lang w:eastAsia="zh-CN"/>
        </w:rPr>
      </w:pPr>
      <w:r>
        <w:rPr>
          <w:rFonts w:eastAsia="宋体" w:hint="eastAsia"/>
          <w:color w:val="548DD4" w:themeColor="text2" w:themeTint="99"/>
          <w:u w:val="none"/>
          <w:lang w:eastAsia="zh-CN"/>
        </w:rPr>
        <w:t>任务描述</w:t>
      </w:r>
    </w:p>
    <w:p w14:paraId="35F76C66" w14:textId="77777777" w:rsidR="00D92835" w:rsidRDefault="00000000">
      <w:pPr>
        <w:pStyle w:val="af1"/>
        <w:rPr>
          <w:rFonts w:eastAsia="宋体"/>
          <w:color w:val="548DD4" w:themeColor="text2" w:themeTint="99"/>
          <w:u w:val="none"/>
          <w:lang w:eastAsia="zh-CN"/>
        </w:rPr>
      </w:pPr>
      <w:r>
        <w:rPr>
          <w:noProof/>
          <w:sz w:val="20"/>
        </w:rPr>
        <mc:AlternateContent>
          <mc:Choice Requires="wps">
            <w:drawing>
              <wp:anchor distT="0" distB="0" distL="114300" distR="114300" simplePos="0" relativeHeight="251659264" behindDoc="1" locked="0" layoutInCell="1" allowOverlap="1" wp14:anchorId="65126C60" wp14:editId="0ED4974A">
                <wp:simplePos x="0" y="0"/>
                <wp:positionH relativeFrom="column">
                  <wp:posOffset>-224790</wp:posOffset>
                </wp:positionH>
                <wp:positionV relativeFrom="paragraph">
                  <wp:posOffset>149860</wp:posOffset>
                </wp:positionV>
                <wp:extent cx="6057265" cy="1624330"/>
                <wp:effectExtent l="6350" t="6350" r="6985" b="20320"/>
                <wp:wrapNone/>
                <wp:docPr id="2" name="文本框 2"/>
                <wp:cNvGraphicFramePr/>
                <a:graphic xmlns:a="http://schemas.openxmlformats.org/drawingml/2006/main">
                  <a:graphicData uri="http://schemas.microsoft.com/office/word/2010/wordprocessingShape">
                    <wps:wsp>
                      <wps:cNvSpPr txBox="1"/>
                      <wps:spPr>
                        <a:xfrm>
                          <a:off x="796290" y="1586230"/>
                          <a:ext cx="6057265" cy="1624330"/>
                        </a:xfrm>
                        <a:prstGeom prst="rect">
                          <a:avLst/>
                        </a:prstGeom>
                        <a:solidFill>
                          <a:schemeClr val="accent1">
                            <a:lumMod val="20000"/>
                            <a:lumOff val="80000"/>
                          </a:schemeClr>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5A2808C1" w14:textId="77777777" w:rsidR="00D92835" w:rsidRDefault="00D9283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126C60" id="_x0000_t202" coordsize="21600,21600" o:spt="202" path="m,l,21600r21600,l21600,xe">
                <v:stroke joinstyle="miter"/>
                <v:path gradientshapeok="t" o:connecttype="rect"/>
              </v:shapetype>
              <v:shape id="文本框 2" o:spid="_x0000_s1026" type="#_x0000_t202" style="position:absolute;left:0;text-align:left;margin-left:-17.7pt;margin-top:11.8pt;width:476.95pt;height:127.9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" fillcolor="#dbe5f1 [660]" strokecolor="black [3213]" strokeweight=".5pt">
                <v:textbox>
                  <w:txbxContent>
                    <w:p w14:paraId="5A2808C1" w14:textId="77777777" w:rsidR="00D92835" w:rsidRDefault="00D92835"/>
                  </w:txbxContent>
                </v:textbox>
              </v:shape>
            </w:pict>
          </mc:Fallback>
        </mc:AlternateContent>
      </w:r>
    </w:p>
    <w:p w14:paraId="700659CC" w14:textId="77777777" w:rsidR="00D92835" w:rsidRDefault="00000000">
      <w:pPr>
        <w:pStyle w:val="af1"/>
        <w:jc w:val="both"/>
        <w:rPr>
          <w:rStyle w:val="Style7"/>
          <w:rFonts w:eastAsia="宋体"/>
          <w:b w:val="0"/>
          <w:bCs w:val="0"/>
          <w:szCs w:val="22"/>
          <w:u w:val="none"/>
          <w:lang w:eastAsia="zh-CN"/>
        </w:rPr>
      </w:pPr>
      <w:r>
        <w:rPr>
          <w:rStyle w:val="Style7"/>
          <w:rFonts w:eastAsia="宋体" w:hint="eastAsia"/>
          <w:szCs w:val="22"/>
          <w:u w:val="none"/>
          <w:lang w:eastAsia="zh-CN"/>
        </w:rPr>
        <w:t>联合国用人单位需要考虑以下几点：</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在收到入围候选人名单两周内，必须完成面试并与联合国志愿人员组织分享面试报告。</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任务必须适合无经验或经验很少的学生或应届毕业生，并且顾及专业发展和成长。</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联合国大学志愿者没有经验或经验很少，需要入职培训、指导和训练。必须在任务开始最初几周内制定工作计划。</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联合国用人单位必须确保承担与办公空间、电脑、电子邮箱</w:t>
      </w:r>
      <w:proofErr w:type="gramStart"/>
      <w:r>
        <w:rPr>
          <w:rStyle w:val="Style7"/>
          <w:rFonts w:eastAsia="宋体" w:hint="eastAsia"/>
          <w:b w:val="0"/>
          <w:bCs w:val="0"/>
          <w:szCs w:val="22"/>
          <w:u w:val="none"/>
          <w:lang w:eastAsia="zh-CN"/>
        </w:rPr>
        <w:t>帐户</w:t>
      </w:r>
      <w:proofErr w:type="gramEnd"/>
      <w:r>
        <w:rPr>
          <w:rStyle w:val="Style7"/>
          <w:rFonts w:eastAsia="宋体" w:hint="eastAsia"/>
          <w:b w:val="0"/>
          <w:bCs w:val="0"/>
          <w:szCs w:val="22"/>
          <w:u w:val="none"/>
          <w:lang w:eastAsia="zh-CN"/>
        </w:rPr>
        <w:t>以及外地工作相关的费用。</w:t>
      </w:r>
      <w:r>
        <w:rPr>
          <w:rStyle w:val="Style7"/>
          <w:rFonts w:eastAsia="宋体" w:hint="eastAsia"/>
          <w:b w:val="0"/>
          <w:bCs w:val="0"/>
          <w:szCs w:val="22"/>
          <w:u w:val="none"/>
          <w:lang w:eastAsia="zh-CN"/>
        </w:rPr>
        <w:br/>
      </w:r>
      <w:r>
        <w:rPr>
          <w:rStyle w:val="Style7"/>
          <w:rFonts w:eastAsia="宋体" w:hint="eastAsia"/>
          <w:szCs w:val="22"/>
          <w:u w:val="none"/>
          <w:lang w:eastAsia="zh-CN"/>
        </w:rPr>
        <w:t>联合国用工单位资源</w:t>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创建有吸引力的任务描述：</w:t>
      </w:r>
      <w:r>
        <w:rPr>
          <w:rStyle w:val="Style7"/>
          <w:rFonts w:eastAsia="宋体" w:hint="eastAsia"/>
          <w:b w:val="0"/>
          <w:bCs w:val="0"/>
          <w:szCs w:val="22"/>
          <w:u w:val="none"/>
          <w:lang w:eastAsia="zh-CN"/>
        </w:rPr>
        <w:t>https://toolkit.unv.org/recruitment/create-description-of-assignment</w:t>
      </w:r>
      <w:r>
        <w:rPr>
          <w:rStyle w:val="Style7"/>
          <w:rFonts w:eastAsia="宋体" w:hint="eastAsia"/>
          <w:b w:val="0"/>
          <w:bCs w:val="0"/>
          <w:szCs w:val="22"/>
          <w:u w:val="none"/>
          <w:lang w:eastAsia="zh-CN"/>
        </w:rPr>
        <w:br/>
      </w:r>
      <w:r>
        <w:rPr>
          <w:rStyle w:val="Style7"/>
          <w:rFonts w:eastAsia="宋体" w:hint="eastAsia"/>
          <w:b w:val="0"/>
          <w:bCs w:val="0"/>
          <w:szCs w:val="22"/>
          <w:u w:val="none"/>
          <w:lang w:eastAsia="zh-CN"/>
        </w:rPr>
        <w:t>•</w:t>
      </w:r>
      <w:r>
        <w:rPr>
          <w:rStyle w:val="Style7"/>
          <w:rFonts w:eastAsia="宋体" w:hint="eastAsia"/>
          <w:b w:val="0"/>
          <w:bCs w:val="0"/>
          <w:szCs w:val="22"/>
          <w:u w:val="none"/>
          <w:lang w:eastAsia="zh-CN"/>
        </w:rPr>
        <w:t xml:space="preserve"> </w:t>
      </w:r>
      <w:r>
        <w:rPr>
          <w:rStyle w:val="Style7"/>
          <w:rFonts w:eastAsia="宋体" w:hint="eastAsia"/>
          <w:b w:val="0"/>
          <w:bCs w:val="0"/>
          <w:szCs w:val="22"/>
          <w:u w:val="none"/>
          <w:lang w:eastAsia="zh-CN"/>
        </w:rPr>
        <w:t>联合国用人单位工具包：</w:t>
      </w:r>
      <w:hyperlink r:id="rId11" w:history="1">
        <w:r>
          <w:rPr>
            <w:rStyle w:val="af8"/>
            <w:rFonts w:eastAsia="宋体" w:hint="eastAsia"/>
            <w:b w:val="0"/>
            <w:bCs w:val="0"/>
            <w:sz w:val="20"/>
            <w:szCs w:val="22"/>
            <w:lang w:eastAsia="zh-CN"/>
          </w:rPr>
          <w:t>https://toolkit.unv.org</w:t>
        </w:r>
      </w:hyperlink>
    </w:p>
    <w:p w14:paraId="3EAFD1A8" w14:textId="77777777" w:rsidR="00D92835" w:rsidRDefault="00D92835">
      <w:pPr>
        <w:pStyle w:val="af1"/>
        <w:jc w:val="both"/>
        <w:rPr>
          <w:rStyle w:val="Style7"/>
          <w:rFonts w:eastAsia="宋体"/>
          <w:b w:val="0"/>
          <w:bCs w:val="0"/>
          <w:szCs w:val="22"/>
          <w:u w:val="none"/>
          <w:lang w:eastAsia="zh-CN"/>
        </w:rPr>
      </w:pPr>
    </w:p>
    <w:p w14:paraId="7A0AFF42" w14:textId="77777777" w:rsidR="00D92835" w:rsidRDefault="00000000">
      <w:pPr>
        <w:pStyle w:val="af1"/>
        <w:jc w:val="both"/>
        <w:rPr>
          <w:rStyle w:val="Style7"/>
          <w:rFonts w:eastAsia="宋体"/>
          <w:szCs w:val="22"/>
          <w:lang w:eastAsia="zh-CN"/>
        </w:rPr>
      </w:pPr>
      <w:r>
        <w:rPr>
          <w:rStyle w:val="Style7"/>
          <w:rFonts w:eastAsia="宋体" w:hint="eastAsia"/>
          <w:szCs w:val="22"/>
          <w:lang w:eastAsia="zh-CN"/>
        </w:rPr>
        <w:t>由韩国国际协力团出资的联合国大学志愿者任务模版</w:t>
      </w:r>
    </w:p>
    <w:p w14:paraId="12EF7007" w14:textId="77777777" w:rsidR="00D92835" w:rsidRDefault="00D92835">
      <w:pPr>
        <w:pStyle w:val="af1"/>
        <w:rPr>
          <w:rFonts w:eastAsia="宋体"/>
          <w:u w:val="none"/>
          <w:lang w:eastAsia="zh-CN"/>
        </w:rPr>
      </w:pPr>
    </w:p>
    <w:p w14:paraId="06A98980" w14:textId="77777777" w:rsidR="00D92835" w:rsidRDefault="00000000">
      <w:pPr>
        <w:pStyle w:val="ColorfulList-Accent11"/>
        <w:tabs>
          <w:tab w:val="left" w:pos="360"/>
          <w:tab w:val="left" w:pos="3060"/>
        </w:tabs>
        <w:spacing w:after="0" w:line="240" w:lineRule="auto"/>
        <w:ind w:left="0"/>
        <w:jc w:val="both"/>
        <w:rPr>
          <w:rFonts w:ascii="Arial" w:eastAsia="宋体" w:hAnsi="Arial"/>
          <w:sz w:val="20"/>
          <w:lang w:val="en-US" w:eastAsia="zh-CN"/>
        </w:rPr>
      </w:pPr>
      <w:r>
        <w:rPr>
          <w:rFonts w:ascii="Arial" w:eastAsia="宋体" w:hAnsi="Arial" w:cs="Arial" w:hint="eastAsia"/>
          <w:b/>
          <w:bCs/>
          <w:sz w:val="20"/>
          <w:szCs w:val="20"/>
          <w:lang w:val="en-US" w:eastAsia="zh-CN"/>
        </w:rPr>
        <w:t>任务名称</w:t>
      </w:r>
      <w:r>
        <w:rPr>
          <w:rFonts w:ascii="Arial" w:eastAsia="Arial" w:hAnsi="Arial" w:cs="Arial"/>
          <w:b/>
          <w:bCs/>
          <w:sz w:val="20"/>
          <w:szCs w:val="20"/>
          <w:lang w:eastAsia="zh-CN"/>
        </w:rPr>
        <w:t>:</w:t>
      </w:r>
      <w:r>
        <w:rPr>
          <w:rFonts w:ascii="Arial" w:hAnsi="Arial" w:cs="Arial"/>
          <w:b/>
          <w:bCs/>
          <w:sz w:val="20"/>
          <w:szCs w:val="20"/>
          <w:lang w:eastAsia="zh-CN"/>
        </w:rPr>
        <w:tab/>
      </w:r>
      <w:r>
        <w:rPr>
          <w:rFonts w:ascii="Arial" w:eastAsia="宋体" w:hAnsi="Arial" w:cs="Arial" w:hint="eastAsia"/>
          <w:b/>
          <w:bCs/>
          <w:sz w:val="20"/>
          <w:szCs w:val="20"/>
          <w:lang w:val="en-US" w:eastAsia="zh-CN"/>
        </w:rPr>
        <w:t>妇女领导和经济权利（</w:t>
      </w:r>
      <w:r>
        <w:rPr>
          <w:rFonts w:ascii="Arial" w:eastAsia="宋体" w:hAnsi="Arial" w:cs="Arial" w:hint="eastAsia"/>
          <w:b/>
          <w:bCs/>
          <w:sz w:val="20"/>
          <w:szCs w:val="20"/>
          <w:lang w:val="en-US" w:eastAsia="zh-CN"/>
        </w:rPr>
        <w:t>WLER</w:t>
      </w:r>
      <w:r>
        <w:rPr>
          <w:rFonts w:ascii="Arial" w:eastAsia="宋体" w:hAnsi="Arial" w:cs="Arial" w:hint="eastAsia"/>
          <w:b/>
          <w:bCs/>
          <w:sz w:val="20"/>
          <w:szCs w:val="20"/>
          <w:lang w:val="en-US" w:eastAsia="zh-CN"/>
        </w:rPr>
        <w:t>）项目经理</w:t>
      </w:r>
    </w:p>
    <w:p w14:paraId="310C9585" w14:textId="77777777" w:rsidR="00D92835" w:rsidRDefault="00D92835">
      <w:pPr>
        <w:pStyle w:val="ColorfulList-Accent11"/>
        <w:tabs>
          <w:tab w:val="left" w:pos="360"/>
          <w:tab w:val="left" w:pos="3060"/>
        </w:tabs>
        <w:spacing w:after="0" w:line="240" w:lineRule="auto"/>
        <w:ind w:left="0"/>
        <w:jc w:val="both"/>
        <w:rPr>
          <w:rFonts w:ascii="Arial" w:eastAsia="宋体" w:hAnsi="Arial"/>
          <w:sz w:val="20"/>
          <w:lang w:val="en-US" w:eastAsia="zh-CN"/>
        </w:rPr>
      </w:pPr>
    </w:p>
    <w:p w14:paraId="4AD0D4A0" w14:textId="77777777" w:rsidR="00D92835" w:rsidRDefault="00000000">
      <w:pPr>
        <w:pStyle w:val="ColorfulList-Accent11"/>
        <w:tabs>
          <w:tab w:val="left" w:pos="360"/>
          <w:tab w:val="left" w:pos="3060"/>
          <w:tab w:val="decimal" w:pos="9498"/>
        </w:tabs>
        <w:spacing w:after="0" w:line="240" w:lineRule="auto"/>
        <w:ind w:left="0"/>
        <w:jc w:val="both"/>
        <w:rPr>
          <w:rFonts w:ascii="Arial" w:hAnsi="Arial" w:cs="Arial"/>
          <w:b/>
          <w:bCs/>
          <w:sz w:val="20"/>
          <w:szCs w:val="20"/>
          <w:lang w:eastAsia="zh-CN"/>
        </w:rPr>
      </w:pPr>
      <w:r>
        <w:rPr>
          <w:rFonts w:ascii="Arial" w:eastAsia="宋体" w:hAnsi="Arial" w:cs="Arial" w:hint="eastAsia"/>
          <w:b/>
          <w:bCs/>
          <w:sz w:val="20"/>
          <w:szCs w:val="20"/>
          <w:lang w:val="en-US" w:eastAsia="zh-CN"/>
        </w:rPr>
        <w:t>服务机构</w:t>
      </w:r>
      <w:r>
        <w:rPr>
          <w:rFonts w:ascii="Arial" w:eastAsia="Arial" w:hAnsi="Arial" w:cs="Arial"/>
          <w:b/>
          <w:bCs/>
          <w:sz w:val="20"/>
          <w:szCs w:val="20"/>
          <w:lang w:eastAsia="zh-CN"/>
        </w:rPr>
        <w:t>:</w:t>
      </w:r>
      <w:r>
        <w:rPr>
          <w:rFonts w:ascii="Arial" w:hAnsi="Arial" w:cs="Arial"/>
          <w:b/>
          <w:bCs/>
          <w:sz w:val="20"/>
          <w:szCs w:val="20"/>
          <w:lang w:eastAsia="zh-CN"/>
        </w:rPr>
        <w:tab/>
      </w:r>
      <w:r>
        <w:rPr>
          <w:rFonts w:ascii="Arial" w:eastAsia="宋体" w:hAnsi="Arial" w:cs="Arial" w:hint="eastAsia"/>
          <w:b/>
          <w:bCs/>
          <w:sz w:val="20"/>
          <w:szCs w:val="20"/>
          <w:lang w:val="en-US" w:eastAsia="zh-CN"/>
        </w:rPr>
        <w:t>联合国妇女署</w:t>
      </w:r>
    </w:p>
    <w:p w14:paraId="4879D8A3" w14:textId="77777777" w:rsidR="00D92835" w:rsidRDefault="00D92835">
      <w:pPr>
        <w:tabs>
          <w:tab w:val="left" w:pos="3060"/>
        </w:tabs>
        <w:ind w:right="-759"/>
        <w:jc w:val="both"/>
        <w:rPr>
          <w:rFonts w:ascii="Arial" w:hAnsi="Arial" w:cs="Arial"/>
          <w:b/>
          <w:bCs/>
          <w:i/>
          <w:sz w:val="20"/>
          <w:szCs w:val="20"/>
          <w:lang w:eastAsia="zh-CN"/>
        </w:rPr>
      </w:pPr>
    </w:p>
    <w:p w14:paraId="0578CF3E" w14:textId="77777777" w:rsidR="00D92835" w:rsidRDefault="00000000">
      <w:pPr>
        <w:pStyle w:val="Default"/>
        <w:tabs>
          <w:tab w:val="left" w:pos="360"/>
          <w:tab w:val="left" w:pos="3240"/>
          <w:tab w:val="decimal" w:pos="9498"/>
        </w:tabs>
        <w:jc w:val="both"/>
        <w:rPr>
          <w:rStyle w:val="Style7"/>
          <w:b/>
          <w:bCs/>
          <w:color w:val="auto"/>
          <w:szCs w:val="20"/>
          <w:lang w:val="en-US" w:eastAsia="zh-CN"/>
        </w:rPr>
      </w:pPr>
      <w:r>
        <w:rPr>
          <w:rFonts w:eastAsia="宋体" w:hint="eastAsia"/>
          <w:b/>
          <w:bCs/>
          <w:color w:val="auto"/>
          <w:sz w:val="20"/>
          <w:szCs w:val="20"/>
          <w:lang w:val="en-US" w:eastAsia="zh-CN"/>
        </w:rPr>
        <w:t>服务国家</w:t>
      </w:r>
      <w:r>
        <w:rPr>
          <w:b/>
          <w:bCs/>
          <w:color w:val="auto"/>
          <w:sz w:val="20"/>
          <w:szCs w:val="20"/>
          <w:lang w:eastAsia="zh-CN"/>
        </w:rPr>
        <w:t>:</w:t>
      </w:r>
      <w:r>
        <w:rPr>
          <w:rFonts w:eastAsia="宋体" w:hint="eastAsia"/>
          <w:b/>
          <w:bCs/>
          <w:color w:val="auto"/>
          <w:sz w:val="20"/>
          <w:szCs w:val="20"/>
          <w:lang w:val="en-US" w:eastAsia="zh-CN"/>
        </w:rPr>
        <w:t xml:space="preserve">                                        </w:t>
      </w:r>
      <w:r>
        <w:rPr>
          <w:rFonts w:eastAsia="宋体" w:hint="eastAsia"/>
          <w:b/>
          <w:bCs/>
          <w:color w:val="auto"/>
          <w:sz w:val="20"/>
          <w:szCs w:val="20"/>
          <w:lang w:val="en-US" w:eastAsia="zh-CN"/>
        </w:rPr>
        <w:t>坦桑尼亚</w:t>
      </w:r>
    </w:p>
    <w:p w14:paraId="06B331D4" w14:textId="77777777" w:rsidR="00D92835" w:rsidRDefault="00D92835">
      <w:pPr>
        <w:pStyle w:val="Default"/>
        <w:tabs>
          <w:tab w:val="left" w:pos="360"/>
          <w:tab w:val="left" w:pos="3240"/>
          <w:tab w:val="decimal" w:pos="9498"/>
        </w:tabs>
        <w:jc w:val="both"/>
        <w:rPr>
          <w:b/>
          <w:bCs/>
          <w:color w:val="auto"/>
          <w:sz w:val="20"/>
          <w:szCs w:val="20"/>
          <w:lang w:eastAsia="zh-CN"/>
        </w:rPr>
      </w:pPr>
    </w:p>
    <w:p w14:paraId="238B3D40" w14:textId="77777777" w:rsidR="00D92835" w:rsidRDefault="00000000">
      <w:pPr>
        <w:pStyle w:val="Default"/>
        <w:tabs>
          <w:tab w:val="left" w:pos="360"/>
          <w:tab w:val="left" w:pos="3240"/>
          <w:tab w:val="decimal" w:pos="9498"/>
        </w:tabs>
        <w:jc w:val="both"/>
        <w:rPr>
          <w:rFonts w:eastAsia="宋体"/>
          <w:b/>
          <w:bCs/>
          <w:color w:val="auto"/>
          <w:sz w:val="20"/>
          <w:szCs w:val="20"/>
          <w:lang w:val="en-US" w:eastAsia="zh-CN"/>
        </w:rPr>
      </w:pPr>
      <w:r>
        <w:rPr>
          <w:rFonts w:eastAsia="宋体" w:hint="eastAsia"/>
          <w:b/>
          <w:bCs/>
          <w:color w:val="auto"/>
          <w:sz w:val="20"/>
          <w:szCs w:val="20"/>
          <w:lang w:val="en-US" w:eastAsia="zh-CN"/>
        </w:rPr>
        <w:t>工作地点：</w:t>
      </w:r>
      <w:r>
        <w:rPr>
          <w:rFonts w:eastAsia="宋体" w:hint="eastAsia"/>
          <w:b/>
          <w:bCs/>
          <w:color w:val="auto"/>
          <w:sz w:val="20"/>
          <w:szCs w:val="20"/>
          <w:lang w:val="en-US" w:eastAsia="zh-CN"/>
        </w:rPr>
        <w:t xml:space="preserve">                                      </w:t>
      </w:r>
      <w:r>
        <w:rPr>
          <w:rFonts w:eastAsia="宋体" w:hint="eastAsia"/>
          <w:b/>
          <w:bCs/>
          <w:color w:val="auto"/>
          <w:sz w:val="20"/>
          <w:szCs w:val="20"/>
          <w:lang w:val="en-US" w:eastAsia="zh-CN"/>
        </w:rPr>
        <w:t>达累斯萨拉姆</w:t>
      </w:r>
    </w:p>
    <w:p w14:paraId="2FB992AC" w14:textId="77777777" w:rsidR="00D92835" w:rsidRDefault="00D92835">
      <w:pPr>
        <w:pStyle w:val="Default"/>
        <w:tabs>
          <w:tab w:val="left" w:pos="360"/>
          <w:tab w:val="left" w:pos="3240"/>
          <w:tab w:val="decimal" w:pos="9498"/>
        </w:tabs>
        <w:jc w:val="both"/>
        <w:rPr>
          <w:rFonts w:eastAsia="宋体"/>
          <w:b/>
          <w:bCs/>
          <w:color w:val="auto"/>
          <w:sz w:val="20"/>
          <w:szCs w:val="20"/>
          <w:lang w:val="en-US" w:eastAsia="zh-CN"/>
        </w:rPr>
      </w:pPr>
    </w:p>
    <w:p w14:paraId="7D3CA2D4" w14:textId="77777777" w:rsidR="00D92835" w:rsidRDefault="00000000">
      <w:pPr>
        <w:pStyle w:val="ColorfulList-Accent11"/>
        <w:tabs>
          <w:tab w:val="left" w:pos="360"/>
          <w:tab w:val="left" w:pos="3060"/>
        </w:tabs>
        <w:spacing w:after="0" w:line="240" w:lineRule="auto"/>
        <w:ind w:left="0"/>
        <w:jc w:val="both"/>
        <w:rPr>
          <w:rFonts w:ascii="Arial" w:eastAsia="Arial" w:hAnsi="Arial" w:cs="Arial"/>
          <w:b/>
          <w:bCs/>
          <w:sz w:val="20"/>
          <w:szCs w:val="20"/>
          <w:lang w:eastAsia="zh-CN"/>
        </w:rPr>
      </w:pPr>
      <w:r>
        <w:rPr>
          <w:rFonts w:ascii="Arial" w:eastAsia="宋体" w:hAnsi="Arial" w:cs="Arial" w:hint="eastAsia"/>
          <w:b/>
          <w:bCs/>
          <w:sz w:val="20"/>
          <w:szCs w:val="20"/>
          <w:lang w:val="en-US" w:eastAsia="zh-CN"/>
        </w:rPr>
        <w:t>家属随行</w:t>
      </w:r>
      <w:r>
        <w:rPr>
          <w:rFonts w:ascii="Arial" w:eastAsia="宋体" w:hAnsi="Arial" w:cs="Arial" w:hint="eastAsia"/>
          <w:b/>
          <w:bCs/>
          <w:sz w:val="20"/>
          <w:szCs w:val="20"/>
          <w:lang w:val="en-US" w:eastAsia="zh-CN"/>
        </w:rPr>
        <w:t>/</w:t>
      </w:r>
      <w:r>
        <w:rPr>
          <w:rFonts w:ascii="Arial" w:eastAsia="宋体" w:hAnsi="Arial" w:cs="Arial" w:hint="eastAsia"/>
          <w:b/>
          <w:bCs/>
          <w:sz w:val="20"/>
          <w:szCs w:val="20"/>
          <w:lang w:val="en-US" w:eastAsia="zh-CN"/>
        </w:rPr>
        <w:t>不带家属工作地点</w:t>
      </w:r>
      <w:r>
        <w:rPr>
          <w:rFonts w:ascii="Arial" w:eastAsia="Arial" w:hAnsi="Arial" w:cs="Arial"/>
          <w:b/>
          <w:bCs/>
          <w:sz w:val="20"/>
          <w:szCs w:val="20"/>
          <w:lang w:eastAsia="zh-CN"/>
        </w:rPr>
        <w:t>:</w:t>
      </w:r>
      <w:r>
        <w:rPr>
          <w:rFonts w:ascii="Arial" w:eastAsia="Arial" w:hAnsi="Arial" w:cs="Arial"/>
          <w:b/>
          <w:bCs/>
          <w:sz w:val="20"/>
          <w:szCs w:val="20"/>
          <w:lang w:eastAsia="zh-CN"/>
        </w:rPr>
        <w:tab/>
      </w:r>
      <w:sdt>
        <w:sdtPr>
          <w:rPr>
            <w:rStyle w:val="Style7"/>
          </w:rPr>
          <w:alias w:val="Enter number of volunteers"/>
          <w:tag w:val="Enter number of volunteers"/>
          <w:id w:val="347716812"/>
          <w:placeholder>
            <w:docPart w:val="0021C95792AA4EB7A5A3FB55C0D81721"/>
          </w:placeholder>
          <w:text/>
        </w:sdtPr>
        <w:sdtContent>
          <w:r>
            <w:rPr>
              <w:rStyle w:val="Style7"/>
              <w:rFonts w:eastAsia="宋体" w:hint="eastAsia"/>
              <w:lang w:val="en-US" w:eastAsia="zh-CN"/>
            </w:rPr>
            <w:t>家属随行工作地点</w:t>
          </w:r>
        </w:sdtContent>
      </w:sdt>
    </w:p>
    <w:p w14:paraId="1A3F90C2" w14:textId="77777777" w:rsidR="00D92835" w:rsidRDefault="00D92835">
      <w:pPr>
        <w:pStyle w:val="ColorfulList-Accent11"/>
        <w:tabs>
          <w:tab w:val="left" w:pos="360"/>
          <w:tab w:val="left" w:pos="3060"/>
          <w:tab w:val="decimal" w:pos="9498"/>
        </w:tabs>
        <w:spacing w:after="0" w:line="240" w:lineRule="auto"/>
        <w:ind w:left="0"/>
        <w:jc w:val="both"/>
        <w:rPr>
          <w:rFonts w:ascii="Arial" w:hAnsi="Arial" w:cs="Arial"/>
          <w:b/>
          <w:bCs/>
          <w:sz w:val="20"/>
          <w:szCs w:val="20"/>
          <w:lang w:eastAsia="zh-CN"/>
        </w:rPr>
      </w:pPr>
    </w:p>
    <w:p w14:paraId="13A13221" w14:textId="77777777" w:rsidR="00D92835" w:rsidRDefault="00000000">
      <w:pPr>
        <w:pStyle w:val="ColorfulList-Accent11"/>
        <w:tabs>
          <w:tab w:val="left" w:pos="360"/>
          <w:tab w:val="left" w:pos="3060"/>
          <w:tab w:val="decimal" w:pos="9498"/>
        </w:tabs>
        <w:spacing w:after="0" w:line="240" w:lineRule="auto"/>
        <w:ind w:left="0"/>
        <w:jc w:val="both"/>
        <w:rPr>
          <w:rFonts w:ascii="Arial" w:eastAsia="宋体" w:hAnsi="Arial" w:cs="Arial"/>
          <w:b/>
          <w:bCs/>
          <w:sz w:val="20"/>
          <w:szCs w:val="20"/>
          <w:lang w:val="en-US" w:eastAsia="zh-CN"/>
        </w:rPr>
      </w:pPr>
      <w:r>
        <w:rPr>
          <w:rFonts w:ascii="Arial" w:eastAsia="宋体" w:hAnsi="Arial" w:cs="Arial" w:hint="eastAsia"/>
          <w:b/>
          <w:bCs/>
          <w:sz w:val="20"/>
          <w:szCs w:val="20"/>
          <w:lang w:val="en-US" w:eastAsia="zh-CN"/>
        </w:rPr>
        <w:t>志愿者类别：</w:t>
      </w:r>
      <w:r>
        <w:rPr>
          <w:rFonts w:ascii="Arial" w:eastAsia="宋体" w:hAnsi="Arial" w:cs="Arial" w:hint="eastAsia"/>
          <w:b/>
          <w:bCs/>
          <w:sz w:val="20"/>
          <w:szCs w:val="20"/>
          <w:lang w:val="en-US" w:eastAsia="zh-CN"/>
        </w:rPr>
        <w:t xml:space="preserve">                                  </w:t>
      </w:r>
      <w:r>
        <w:rPr>
          <w:rFonts w:ascii="Arial" w:eastAsia="宋体" w:hAnsi="Arial" w:cs="Arial" w:hint="eastAsia"/>
          <w:sz w:val="20"/>
          <w:szCs w:val="20"/>
          <w:lang w:val="en-US" w:eastAsia="zh-CN"/>
        </w:rPr>
        <w:t>国际联合国大学志愿者</w:t>
      </w:r>
    </w:p>
    <w:p w14:paraId="2A0CD2B0" w14:textId="77777777" w:rsidR="00D92835" w:rsidRDefault="00D92835">
      <w:pPr>
        <w:pStyle w:val="ColorfulList-Accent11"/>
        <w:tabs>
          <w:tab w:val="left" w:pos="360"/>
          <w:tab w:val="left" w:pos="3060"/>
          <w:tab w:val="decimal" w:pos="9498"/>
        </w:tabs>
        <w:spacing w:after="0" w:line="240" w:lineRule="auto"/>
        <w:jc w:val="both"/>
        <w:rPr>
          <w:rFonts w:ascii="Arial" w:hAnsi="Arial" w:cs="Arial"/>
          <w:b/>
          <w:bCs/>
          <w:sz w:val="20"/>
          <w:szCs w:val="20"/>
          <w:lang w:eastAsia="zh-CN"/>
        </w:rPr>
      </w:pPr>
    </w:p>
    <w:p w14:paraId="48FB7457" w14:textId="77777777" w:rsidR="00D92835" w:rsidRDefault="00000000">
      <w:pPr>
        <w:pStyle w:val="ColorfulList-Accent11"/>
        <w:tabs>
          <w:tab w:val="left" w:pos="360"/>
          <w:tab w:val="left" w:pos="3060"/>
        </w:tabs>
        <w:spacing w:after="0" w:line="240" w:lineRule="auto"/>
        <w:ind w:left="0"/>
        <w:jc w:val="both"/>
        <w:rPr>
          <w:rFonts w:ascii="Arial" w:hAnsi="Arial" w:cs="Arial"/>
          <w:b/>
          <w:bCs/>
          <w:sz w:val="20"/>
          <w:szCs w:val="20"/>
          <w:lang w:val="en-US" w:eastAsia="zh-CN"/>
        </w:rPr>
      </w:pPr>
      <w:r>
        <w:rPr>
          <w:rFonts w:ascii="Arial" w:eastAsia="宋体" w:hAnsi="Arial" w:cs="Arial" w:hint="eastAsia"/>
          <w:b/>
          <w:bCs/>
          <w:sz w:val="20"/>
          <w:szCs w:val="20"/>
          <w:lang w:val="en-US" w:eastAsia="zh-CN"/>
        </w:rPr>
        <w:t>任务时长</w:t>
      </w:r>
      <w:r>
        <w:rPr>
          <w:rFonts w:ascii="Arial" w:hAnsi="Arial" w:cs="Arial"/>
          <w:b/>
          <w:bCs/>
          <w:sz w:val="20"/>
          <w:szCs w:val="20"/>
          <w:lang w:eastAsia="zh-CN"/>
        </w:rPr>
        <w:t>:</w:t>
      </w:r>
      <w:r>
        <w:rPr>
          <w:rFonts w:ascii="Arial" w:hAnsi="Arial" w:cs="Arial" w:hint="eastAsia"/>
          <w:b/>
          <w:bCs/>
          <w:sz w:val="20"/>
          <w:szCs w:val="20"/>
          <w:lang w:val="en-US" w:eastAsia="zh-CN"/>
        </w:rPr>
        <w:t xml:space="preserve">                                   </w:t>
      </w:r>
      <w:r>
        <w:rPr>
          <w:rFonts w:ascii="Arial" w:hAnsi="Arial" w:cs="Arial" w:hint="eastAsia"/>
          <w:sz w:val="20"/>
          <w:szCs w:val="20"/>
          <w:lang w:val="en-US" w:eastAsia="zh-CN"/>
        </w:rPr>
        <w:t xml:space="preserve">     6</w:t>
      </w:r>
      <w:r>
        <w:rPr>
          <w:rFonts w:ascii="Arial" w:hAnsi="Arial" w:cs="Arial" w:hint="eastAsia"/>
          <w:sz w:val="20"/>
          <w:szCs w:val="20"/>
          <w:lang w:val="en-US" w:eastAsia="zh-CN"/>
        </w:rPr>
        <w:t>个月</w:t>
      </w:r>
    </w:p>
    <w:p w14:paraId="71AB159A" w14:textId="77777777" w:rsidR="00D92835" w:rsidRDefault="00D92835">
      <w:pPr>
        <w:pStyle w:val="afa"/>
        <w:rPr>
          <w:rFonts w:ascii="Arial" w:hAnsi="Arial" w:cs="Arial"/>
          <w:b/>
          <w:bCs/>
          <w:sz w:val="20"/>
          <w:szCs w:val="20"/>
          <w:lang w:eastAsia="zh-CN"/>
        </w:rPr>
      </w:pPr>
    </w:p>
    <w:p w14:paraId="4B68B9A5" w14:textId="77777777" w:rsidR="00D92835" w:rsidRDefault="00000000">
      <w:pPr>
        <w:pStyle w:val="ColorfulList-Accent11"/>
        <w:tabs>
          <w:tab w:val="left" w:pos="709"/>
          <w:tab w:val="left" w:pos="3060"/>
        </w:tabs>
        <w:spacing w:after="0" w:line="240" w:lineRule="auto"/>
        <w:ind w:left="0"/>
        <w:jc w:val="both"/>
        <w:rPr>
          <w:rStyle w:val="Style6"/>
          <w:rFonts w:cs="Arial"/>
          <w:b/>
          <w:bCs/>
          <w:szCs w:val="20"/>
          <w:lang w:eastAsia="zh-CN"/>
        </w:rPr>
      </w:pPr>
      <w:r>
        <w:rPr>
          <w:rFonts w:ascii="Arial" w:eastAsia="宋体" w:hAnsi="Arial" w:cs="Arial" w:hint="eastAsia"/>
          <w:b/>
          <w:bCs/>
          <w:sz w:val="20"/>
          <w:szCs w:val="20"/>
          <w:lang w:val="en-US" w:eastAsia="zh-CN"/>
        </w:rPr>
        <w:t>合同延期可能性</w:t>
      </w:r>
      <w:r>
        <w:rPr>
          <w:rFonts w:ascii="Arial" w:hAnsi="Arial" w:cs="Arial"/>
          <w:b/>
          <w:bCs/>
          <w:sz w:val="20"/>
          <w:szCs w:val="20"/>
          <w:lang w:eastAsia="zh-CN"/>
        </w:rPr>
        <w:t>*:</w:t>
      </w:r>
      <w:r>
        <w:rPr>
          <w:rFonts w:ascii="Arial" w:hAnsi="Arial" w:cs="Arial"/>
          <w:b/>
          <w:bCs/>
          <w:sz w:val="20"/>
          <w:szCs w:val="20"/>
          <w:lang w:eastAsia="zh-CN"/>
        </w:rPr>
        <w:tab/>
      </w:r>
      <w:r>
        <w:rPr>
          <w:rFonts w:ascii="Arial" w:eastAsia="宋体" w:hAnsi="Arial" w:cs="Arial" w:hint="eastAsia"/>
          <w:sz w:val="20"/>
          <w:szCs w:val="20"/>
          <w:lang w:val="en-US" w:eastAsia="zh-CN"/>
        </w:rPr>
        <w:t xml:space="preserve"> </w:t>
      </w:r>
      <w:r>
        <w:rPr>
          <w:rFonts w:ascii="Arial" w:eastAsia="宋体" w:hAnsi="Arial" w:cs="Arial" w:hint="eastAsia"/>
          <w:sz w:val="20"/>
          <w:szCs w:val="20"/>
          <w:lang w:val="en-US" w:eastAsia="zh-CN"/>
        </w:rPr>
        <w:t>无</w:t>
      </w:r>
    </w:p>
    <w:p w14:paraId="0BA6BCCC" w14:textId="77777777" w:rsidR="00D92835" w:rsidRDefault="00D92835">
      <w:pPr>
        <w:pStyle w:val="Default"/>
        <w:tabs>
          <w:tab w:val="left" w:pos="360"/>
          <w:tab w:val="left" w:pos="3240"/>
          <w:tab w:val="decimal" w:pos="9498"/>
        </w:tabs>
        <w:jc w:val="both"/>
        <w:rPr>
          <w:b/>
          <w:bCs/>
          <w:color w:val="auto"/>
          <w:sz w:val="20"/>
          <w:szCs w:val="20"/>
          <w:lang w:eastAsia="zh-CN"/>
        </w:rPr>
      </w:pPr>
    </w:p>
    <w:p w14:paraId="16A58706" w14:textId="77777777" w:rsidR="00D92835" w:rsidRDefault="00000000">
      <w:pPr>
        <w:pStyle w:val="ColorfulList-Accent11"/>
        <w:tabs>
          <w:tab w:val="left" w:pos="360"/>
          <w:tab w:val="left" w:pos="3060"/>
          <w:tab w:val="decimal" w:pos="9498"/>
        </w:tabs>
        <w:spacing w:after="0" w:line="240" w:lineRule="auto"/>
        <w:ind w:left="0"/>
        <w:jc w:val="both"/>
        <w:rPr>
          <w:rFonts w:ascii="Arial" w:hAnsi="Arial" w:cs="Arial"/>
          <w:b/>
          <w:bCs/>
          <w:sz w:val="20"/>
          <w:szCs w:val="20"/>
          <w:lang w:eastAsia="zh-CN"/>
        </w:rPr>
      </w:pPr>
      <w:r>
        <w:rPr>
          <w:rFonts w:ascii="Arial" w:eastAsia="宋体" w:hAnsi="Arial" w:cs="Arial" w:hint="eastAsia"/>
          <w:b/>
          <w:bCs/>
          <w:sz w:val="20"/>
          <w:szCs w:val="20"/>
          <w:lang w:val="en-US" w:eastAsia="zh-CN"/>
        </w:rPr>
        <w:t>预计服务开始日期</w:t>
      </w:r>
      <w:r>
        <w:rPr>
          <w:rFonts w:ascii="Arial" w:hAnsi="Arial" w:cs="Arial"/>
          <w:b/>
          <w:bCs/>
          <w:sz w:val="20"/>
          <w:szCs w:val="20"/>
          <w:lang w:eastAsia="zh-CN"/>
        </w:rPr>
        <w:t>:</w:t>
      </w:r>
      <w:r>
        <w:rPr>
          <w:rFonts w:ascii="Arial" w:hAnsi="Arial" w:cs="Arial"/>
          <w:b/>
          <w:bCs/>
          <w:sz w:val="20"/>
          <w:szCs w:val="20"/>
          <w:lang w:eastAsia="zh-CN"/>
        </w:rPr>
        <w:tab/>
      </w:r>
      <w:sdt>
        <w:sdtPr>
          <w:rPr>
            <w:rStyle w:val="Style7"/>
          </w:rPr>
          <w:alias w:val="[Insert expected starting date or “Immediate”]"/>
          <w:tag w:val="[Insert expected starting date or “Immediate”]"/>
          <w:id w:val="1400020832"/>
          <w:placeholder>
            <w:docPart w:val="DE221F1A8B9A40CFAFEB6FF7C195F4B1"/>
          </w:placeholder>
          <w:text/>
        </w:sdtPr>
        <w:sdtEndPr>
          <w:rPr>
            <w:rStyle w:val="a0"/>
            <w:rFonts w:ascii="Calibri" w:hAnsi="Calibri" w:cs="Arial"/>
            <w:b/>
            <w:bCs/>
            <w:sz w:val="22"/>
            <w:szCs w:val="20"/>
          </w:rPr>
        </w:sdtEndPr>
        <w:sdtContent>
          <w:r>
            <w:rPr>
              <w:rStyle w:val="Style7"/>
              <w:rFonts w:eastAsia="宋体" w:hint="eastAsia"/>
              <w:lang w:val="en-US" w:eastAsia="zh-CN"/>
            </w:rPr>
            <w:t xml:space="preserve"> </w:t>
          </w:r>
          <w:r>
            <w:rPr>
              <w:rStyle w:val="Style7"/>
              <w:rFonts w:eastAsia="宋体" w:hint="eastAsia"/>
              <w:lang w:eastAsia="zh-CN"/>
            </w:rPr>
            <w:t>2</w:t>
          </w:r>
          <w:r>
            <w:rPr>
              <w:rStyle w:val="Style7"/>
              <w:rFonts w:eastAsia="宋体" w:hint="eastAsia"/>
              <w:lang w:val="en-US" w:eastAsia="zh-CN"/>
            </w:rPr>
            <w:t>025</w:t>
          </w:r>
          <w:r>
            <w:rPr>
              <w:rStyle w:val="Style7"/>
              <w:rFonts w:eastAsia="宋体" w:hint="eastAsia"/>
              <w:lang w:val="en-US" w:eastAsia="zh-CN"/>
            </w:rPr>
            <w:t>年</w:t>
          </w:r>
          <w:r>
            <w:rPr>
              <w:rStyle w:val="Style7"/>
              <w:rFonts w:eastAsia="宋体" w:hint="eastAsia"/>
              <w:lang w:val="en-US" w:eastAsia="zh-CN"/>
            </w:rPr>
            <w:t>9</w:t>
          </w:r>
          <w:r>
            <w:rPr>
              <w:rStyle w:val="Style7"/>
              <w:rFonts w:eastAsia="宋体" w:hint="eastAsia"/>
              <w:lang w:val="en-US" w:eastAsia="zh-CN"/>
            </w:rPr>
            <w:t>月</w:t>
          </w:r>
          <w:r>
            <w:rPr>
              <w:rStyle w:val="Style7"/>
              <w:rFonts w:eastAsia="宋体" w:hint="eastAsia"/>
              <w:lang w:val="en-US" w:eastAsia="zh-CN"/>
            </w:rPr>
            <w:t>1</w:t>
          </w:r>
          <w:r>
            <w:rPr>
              <w:rStyle w:val="Style7"/>
              <w:rFonts w:eastAsia="宋体" w:hint="eastAsia"/>
              <w:lang w:val="en-US" w:eastAsia="zh-CN"/>
            </w:rPr>
            <w:t>日</w:t>
          </w:r>
        </w:sdtContent>
      </w:sdt>
    </w:p>
    <w:p w14:paraId="6739AB66" w14:textId="77777777" w:rsidR="00D92835" w:rsidRDefault="00D92835">
      <w:pPr>
        <w:pStyle w:val="ColorfulList-Accent11"/>
        <w:tabs>
          <w:tab w:val="left" w:pos="0"/>
          <w:tab w:val="left" w:pos="360"/>
          <w:tab w:val="decimal" w:pos="9270"/>
        </w:tabs>
        <w:spacing w:after="0" w:line="240" w:lineRule="auto"/>
        <w:jc w:val="both"/>
        <w:rPr>
          <w:rFonts w:ascii="Arial" w:hAnsi="Arial" w:cs="Arial"/>
          <w:b/>
          <w:bCs/>
          <w:sz w:val="20"/>
          <w:szCs w:val="20"/>
          <w:lang w:eastAsia="zh-CN"/>
        </w:rPr>
      </w:pPr>
    </w:p>
    <w:p w14:paraId="2A714711" w14:textId="77777777" w:rsidR="00D92835" w:rsidRDefault="00000000">
      <w:pPr>
        <w:pStyle w:val="ColorfulList-Accent11"/>
        <w:tabs>
          <w:tab w:val="left" w:pos="0"/>
          <w:tab w:val="left" w:pos="360"/>
          <w:tab w:val="decimal" w:pos="9270"/>
        </w:tabs>
        <w:spacing w:after="0" w:line="240" w:lineRule="auto"/>
        <w:ind w:left="0"/>
        <w:jc w:val="both"/>
        <w:rPr>
          <w:rFonts w:ascii="Arial" w:eastAsia="宋体" w:hAnsi="Arial" w:cs="Arial"/>
          <w:b/>
          <w:bCs/>
          <w:sz w:val="20"/>
          <w:szCs w:val="20"/>
          <w:lang w:val="en-US" w:eastAsia="zh-CN"/>
        </w:rPr>
      </w:pPr>
      <w:r>
        <w:rPr>
          <w:rFonts w:ascii="Arial" w:eastAsia="宋体" w:hAnsi="Arial" w:cs="Arial" w:hint="eastAsia"/>
          <w:b/>
          <w:bCs/>
          <w:sz w:val="20"/>
          <w:szCs w:val="20"/>
          <w:lang w:val="en-US" w:eastAsia="zh-CN"/>
        </w:rPr>
        <w:t>可持续发展目标：</w:t>
      </w:r>
      <w:r>
        <w:rPr>
          <w:rFonts w:ascii="Arial" w:eastAsia="宋体" w:hAnsi="Arial" w:cs="Arial" w:hint="eastAsia"/>
          <w:b/>
          <w:bCs/>
          <w:sz w:val="20"/>
          <w:szCs w:val="20"/>
          <w:lang w:val="en-US" w:eastAsia="zh-CN"/>
        </w:rPr>
        <w:t xml:space="preserve">                          </w:t>
      </w:r>
      <w:r>
        <w:rPr>
          <w:rFonts w:ascii="Arial" w:eastAsia="宋体" w:hAnsi="Arial" w:cs="Arial" w:hint="eastAsia"/>
          <w:sz w:val="20"/>
          <w:szCs w:val="20"/>
          <w:lang w:val="en-US" w:eastAsia="zh-CN"/>
        </w:rPr>
        <w:t xml:space="preserve"> 5. </w:t>
      </w:r>
      <w:r>
        <w:rPr>
          <w:rFonts w:ascii="Arial" w:eastAsia="宋体" w:hAnsi="Arial" w:cs="Arial" w:hint="eastAsia"/>
          <w:sz w:val="20"/>
          <w:szCs w:val="20"/>
          <w:lang w:val="en-US" w:eastAsia="zh-CN"/>
        </w:rPr>
        <w:t>性别平等</w:t>
      </w:r>
    </w:p>
    <w:p w14:paraId="56C016F0" w14:textId="77777777" w:rsidR="00D92835" w:rsidRDefault="00D92835">
      <w:pPr>
        <w:pStyle w:val="ColorfulList-Accent11"/>
        <w:tabs>
          <w:tab w:val="left" w:pos="0"/>
          <w:tab w:val="left" w:pos="360"/>
          <w:tab w:val="decimal" w:pos="9270"/>
        </w:tabs>
        <w:spacing w:after="0" w:line="240" w:lineRule="auto"/>
        <w:jc w:val="both"/>
        <w:rPr>
          <w:rFonts w:ascii="Arial" w:hAnsi="Arial" w:cs="Arial"/>
          <w:b/>
          <w:bCs/>
          <w:sz w:val="20"/>
          <w:szCs w:val="20"/>
          <w:lang w:eastAsia="zh-CN"/>
        </w:rPr>
      </w:pPr>
    </w:p>
    <w:p w14:paraId="223CE522" w14:textId="77777777" w:rsidR="00D92835" w:rsidRDefault="00000000">
      <w:pPr>
        <w:pStyle w:val="ColorfulList-Accent11"/>
        <w:tabs>
          <w:tab w:val="left" w:pos="0"/>
          <w:tab w:val="left" w:pos="360"/>
          <w:tab w:val="decimal" w:pos="9270"/>
        </w:tabs>
        <w:spacing w:after="0" w:line="240" w:lineRule="auto"/>
        <w:ind w:left="0"/>
        <w:jc w:val="both"/>
        <w:rPr>
          <w:rFonts w:ascii="Arial" w:hAnsi="Arial" w:cs="Arial"/>
          <w:b/>
          <w:bCs/>
          <w:sz w:val="20"/>
          <w:szCs w:val="20"/>
          <w:lang w:val="en-US" w:eastAsia="zh-CN"/>
        </w:rPr>
      </w:pPr>
      <w:r>
        <w:rPr>
          <w:rFonts w:ascii="Arial" w:hAnsi="Arial" w:cs="Arial"/>
          <w:b/>
          <w:bCs/>
          <w:sz w:val="20"/>
          <w:szCs w:val="20"/>
          <w:lang w:val="en-US" w:eastAsia="zh-CN"/>
        </w:rPr>
        <w:t>签证流程：</w:t>
      </w:r>
    </w:p>
    <w:p w14:paraId="152F0B11" w14:textId="77777777" w:rsidR="00D92835" w:rsidRDefault="00000000">
      <w:pPr>
        <w:pStyle w:val="ColorfulList-Accent11"/>
        <w:tabs>
          <w:tab w:val="left" w:pos="0"/>
          <w:tab w:val="left" w:pos="360"/>
          <w:tab w:val="decimal" w:pos="9270"/>
        </w:tabs>
        <w:spacing w:after="0" w:line="240" w:lineRule="auto"/>
        <w:ind w:left="0"/>
        <w:jc w:val="both"/>
        <w:rPr>
          <w:rFonts w:ascii="Arial" w:hAnsi="Arial" w:cs="Arial"/>
          <w:sz w:val="20"/>
          <w:szCs w:val="20"/>
          <w:lang w:eastAsia="zh-CN"/>
        </w:rPr>
      </w:pPr>
      <w:r>
        <w:rPr>
          <w:rFonts w:ascii="Arial" w:hAnsi="Arial" w:cs="Arial"/>
          <w:sz w:val="20"/>
          <w:szCs w:val="20"/>
          <w:lang w:val="en-US" w:eastAsia="zh-CN"/>
        </w:rPr>
        <w:t>国际联合国志愿人员需要工作许可证和居留许可才能在坦桑尼亚工作。联合国志愿人员组织在坦桑尼亚直接与政府（总统办公室</w:t>
      </w:r>
      <w:r>
        <w:rPr>
          <w:rFonts w:ascii="Arial" w:hAnsi="Arial" w:cs="Arial"/>
          <w:sz w:val="20"/>
          <w:szCs w:val="20"/>
          <w:lang w:val="en-US" w:eastAsia="zh-CN"/>
        </w:rPr>
        <w:t xml:space="preserve"> - </w:t>
      </w:r>
      <w:r>
        <w:rPr>
          <w:rFonts w:ascii="Arial" w:hAnsi="Arial" w:cs="Arial"/>
          <w:sz w:val="20"/>
          <w:szCs w:val="20"/>
          <w:lang w:val="en-US" w:eastAsia="zh-CN"/>
        </w:rPr>
        <w:t>公共服务、劳工部、内政部（包括移民局）合作</w:t>
      </w:r>
      <w:r>
        <w:rPr>
          <w:rFonts w:ascii="Arial" w:hAnsi="Arial" w:cs="Arial" w:hint="eastAsia"/>
          <w:sz w:val="20"/>
          <w:szCs w:val="20"/>
          <w:lang w:val="en-US" w:eastAsia="zh-CN"/>
        </w:rPr>
        <w:t>办理</w:t>
      </w:r>
      <w:r>
        <w:rPr>
          <w:rFonts w:ascii="Arial" w:hAnsi="Arial" w:cs="Arial"/>
          <w:sz w:val="20"/>
          <w:szCs w:val="20"/>
          <w:lang w:val="en-US" w:eastAsia="zh-CN"/>
        </w:rPr>
        <w:t>这两</w:t>
      </w:r>
      <w:r>
        <w:rPr>
          <w:rFonts w:ascii="Arial" w:hAnsi="Arial" w:cs="Arial" w:hint="eastAsia"/>
          <w:sz w:val="20"/>
          <w:szCs w:val="20"/>
          <w:lang w:val="en-US" w:eastAsia="zh-CN"/>
        </w:rPr>
        <w:t>类许可</w:t>
      </w:r>
      <w:r>
        <w:rPr>
          <w:rFonts w:ascii="Arial" w:hAnsi="Arial" w:cs="Arial"/>
          <w:sz w:val="20"/>
          <w:szCs w:val="20"/>
          <w:lang w:val="en-US" w:eastAsia="zh-CN"/>
        </w:rPr>
        <w:t>。候选人在前往坦桑尼亚之前收到联合国志愿人员组织总部的录用通知书</w:t>
      </w:r>
      <w:r>
        <w:rPr>
          <w:rFonts w:ascii="Arial" w:hAnsi="Arial" w:cs="Arial"/>
          <w:sz w:val="20"/>
          <w:szCs w:val="20"/>
          <w:lang w:val="en-US" w:eastAsia="zh-CN"/>
        </w:rPr>
        <w:t>/</w:t>
      </w:r>
      <w:r>
        <w:rPr>
          <w:rFonts w:ascii="Arial" w:hAnsi="Arial" w:cs="Arial"/>
          <w:sz w:val="20"/>
          <w:szCs w:val="20"/>
          <w:lang w:val="en-US" w:eastAsia="zh-CN"/>
        </w:rPr>
        <w:t>合同后，</w:t>
      </w:r>
      <w:r>
        <w:rPr>
          <w:rFonts w:ascii="Arial" w:hAnsi="Arial" w:cs="Arial" w:hint="eastAsia"/>
          <w:sz w:val="20"/>
          <w:szCs w:val="20"/>
          <w:lang w:val="en-US" w:eastAsia="zh-CN"/>
        </w:rPr>
        <w:t>该流程</w:t>
      </w:r>
      <w:r>
        <w:rPr>
          <w:rFonts w:ascii="Arial" w:hAnsi="Arial" w:cs="Arial"/>
          <w:sz w:val="20"/>
          <w:szCs w:val="20"/>
          <w:lang w:val="en-US" w:eastAsia="zh-CN"/>
        </w:rPr>
        <w:t>立即开始。政府审批流程最多可能需要</w:t>
      </w:r>
      <w:r>
        <w:rPr>
          <w:rFonts w:ascii="Arial" w:hAnsi="Arial" w:cs="Arial"/>
          <w:sz w:val="20"/>
          <w:szCs w:val="20"/>
          <w:lang w:val="en-US" w:eastAsia="zh-CN"/>
        </w:rPr>
        <w:t xml:space="preserve"> 30 </w:t>
      </w:r>
      <w:r>
        <w:rPr>
          <w:rFonts w:ascii="Arial" w:hAnsi="Arial" w:cs="Arial"/>
          <w:sz w:val="20"/>
          <w:szCs w:val="20"/>
          <w:lang w:val="en-US" w:eastAsia="zh-CN"/>
        </w:rPr>
        <w:t>天。</w:t>
      </w:r>
      <w:r>
        <w:rPr>
          <w:rFonts w:ascii="Arial" w:hAnsi="Arial" w:cs="Arial" w:hint="eastAsia"/>
          <w:sz w:val="20"/>
          <w:szCs w:val="20"/>
          <w:lang w:val="en-US" w:eastAsia="zh-CN"/>
        </w:rPr>
        <w:t>允许</w:t>
      </w:r>
      <w:r>
        <w:rPr>
          <w:rFonts w:ascii="Arial" w:hAnsi="Arial" w:cs="Arial"/>
          <w:sz w:val="20"/>
          <w:szCs w:val="20"/>
          <w:lang w:val="en-US" w:eastAsia="zh-CN"/>
        </w:rPr>
        <w:t>志愿者在政府审批</w:t>
      </w:r>
      <w:r>
        <w:rPr>
          <w:rFonts w:ascii="Arial" w:hAnsi="Arial" w:cs="Arial" w:hint="eastAsia"/>
          <w:sz w:val="20"/>
          <w:szCs w:val="20"/>
          <w:lang w:val="en-US" w:eastAsia="zh-CN"/>
        </w:rPr>
        <w:t>流程</w:t>
      </w:r>
      <w:r>
        <w:rPr>
          <w:rFonts w:ascii="Arial" w:hAnsi="Arial" w:cs="Arial"/>
          <w:sz w:val="20"/>
          <w:szCs w:val="20"/>
          <w:lang w:val="en-US" w:eastAsia="zh-CN"/>
        </w:rPr>
        <w:t>进行期间进入坦桑尼亚。坦桑尼亚入境签证可通过以下链接在线申请：</w:t>
      </w:r>
      <w:hyperlink r:id="rId12" w:history="1">
        <w:r>
          <w:rPr>
            <w:rStyle w:val="af8"/>
            <w:rFonts w:cs="Arial"/>
            <w:color w:val="auto"/>
            <w:sz w:val="20"/>
            <w:szCs w:val="20"/>
            <w:lang w:eastAsia="zh-CN"/>
          </w:rPr>
          <w:t>Visa Information - Tanzania Immigration Department</w:t>
        </w:r>
      </w:hyperlink>
      <w:r>
        <w:rPr>
          <w:rFonts w:ascii="Arial" w:hAnsi="Arial" w:cs="Arial"/>
          <w:sz w:val="20"/>
          <w:szCs w:val="20"/>
          <w:lang w:val="en-US" w:eastAsia="zh-CN"/>
        </w:rPr>
        <w:t>。建议候选人申请商务签证，签证费为</w:t>
      </w:r>
      <w:r>
        <w:rPr>
          <w:rFonts w:ascii="Arial" w:hAnsi="Arial" w:cs="Arial"/>
          <w:sz w:val="20"/>
          <w:szCs w:val="20"/>
          <w:lang w:val="en-US" w:eastAsia="zh-CN"/>
        </w:rPr>
        <w:t xml:space="preserve"> 250 </w:t>
      </w:r>
      <w:r>
        <w:rPr>
          <w:rFonts w:ascii="Arial" w:hAnsi="Arial" w:cs="Arial"/>
          <w:sz w:val="20"/>
          <w:szCs w:val="20"/>
          <w:lang w:val="en-US" w:eastAsia="zh-CN"/>
        </w:rPr>
        <w:t>美元。获</w:t>
      </w:r>
      <w:r>
        <w:rPr>
          <w:rFonts w:ascii="Arial" w:hAnsi="Arial" w:cs="Arial" w:hint="eastAsia"/>
          <w:sz w:val="20"/>
          <w:szCs w:val="20"/>
          <w:lang w:val="en-US" w:eastAsia="zh-CN"/>
        </w:rPr>
        <w:t>取</w:t>
      </w:r>
      <w:r>
        <w:rPr>
          <w:rFonts w:ascii="Arial" w:hAnsi="Arial" w:cs="Arial"/>
          <w:sz w:val="20"/>
          <w:szCs w:val="20"/>
          <w:lang w:val="en-US" w:eastAsia="zh-CN"/>
        </w:rPr>
        <w:t>签证最多可能需要</w:t>
      </w:r>
      <w:r>
        <w:rPr>
          <w:rFonts w:ascii="Arial" w:hAnsi="Arial" w:cs="Arial"/>
          <w:sz w:val="20"/>
          <w:szCs w:val="20"/>
          <w:lang w:val="en-US" w:eastAsia="zh-CN"/>
        </w:rPr>
        <w:t xml:space="preserve"> 5 </w:t>
      </w:r>
      <w:r>
        <w:rPr>
          <w:rFonts w:ascii="Arial" w:hAnsi="Arial" w:cs="Arial"/>
          <w:sz w:val="20"/>
          <w:szCs w:val="20"/>
          <w:lang w:val="en-US" w:eastAsia="zh-CN"/>
        </w:rPr>
        <w:t>天。</w:t>
      </w:r>
    </w:p>
    <w:p w14:paraId="48C84A1E" w14:textId="77777777" w:rsidR="00D92835" w:rsidRDefault="00D92835">
      <w:pPr>
        <w:pStyle w:val="ColorfulList-Accent11"/>
        <w:tabs>
          <w:tab w:val="left" w:pos="0"/>
          <w:tab w:val="left" w:pos="360"/>
          <w:tab w:val="decimal" w:pos="9270"/>
        </w:tabs>
        <w:spacing w:after="0" w:line="240" w:lineRule="auto"/>
        <w:ind w:left="0"/>
        <w:jc w:val="both"/>
        <w:rPr>
          <w:rFonts w:ascii="Arial" w:hAnsi="Arial" w:cs="Arial"/>
          <w:b/>
          <w:bCs/>
          <w:sz w:val="20"/>
          <w:szCs w:val="20"/>
          <w:lang w:eastAsia="zh-CN"/>
        </w:rPr>
      </w:pPr>
    </w:p>
    <w:p w14:paraId="46D02A8E" w14:textId="77777777" w:rsidR="00D92835" w:rsidRDefault="00000000">
      <w:pPr>
        <w:pStyle w:val="ColorfulList-Accent11"/>
        <w:tabs>
          <w:tab w:val="left" w:pos="360"/>
          <w:tab w:val="left" w:pos="3240"/>
          <w:tab w:val="decimal" w:pos="9498"/>
        </w:tabs>
        <w:spacing w:after="0" w:line="240" w:lineRule="auto"/>
        <w:ind w:left="0"/>
        <w:jc w:val="both"/>
        <w:rPr>
          <w:rFonts w:ascii="Arial" w:hAnsi="Arial" w:cs="Arial"/>
          <w:bCs/>
          <w:color w:val="C00000"/>
          <w:sz w:val="20"/>
          <w:szCs w:val="20"/>
          <w:lang w:eastAsia="zh-CN"/>
        </w:rPr>
      </w:pPr>
      <w:r>
        <w:rPr>
          <w:rFonts w:ascii="Arial" w:eastAsia="宋体" w:hAnsi="Arial" w:hint="eastAsia"/>
          <w:b/>
          <w:bCs/>
          <w:sz w:val="20"/>
          <w:szCs w:val="20"/>
          <w:lang w:val="en-US" w:eastAsia="zh-CN"/>
        </w:rPr>
        <w:t>组织使命和目标</w:t>
      </w:r>
      <w:r>
        <w:rPr>
          <w:rFonts w:ascii="Arial" w:hAnsi="Arial" w:cs="Arial"/>
          <w:b/>
          <w:bCs/>
          <w:sz w:val="20"/>
          <w:szCs w:val="20"/>
          <w:lang w:eastAsia="zh-CN"/>
        </w:rPr>
        <w:t>:</w:t>
      </w:r>
    </w:p>
    <w:p w14:paraId="3AFD5244" w14:textId="77777777" w:rsidR="00D92835" w:rsidRDefault="00000000">
      <w:pPr>
        <w:rPr>
          <w:rFonts w:ascii="Arial" w:eastAsia="Calibri" w:hAnsi="Arial" w:cs="Arial"/>
          <w:sz w:val="20"/>
          <w:szCs w:val="20"/>
          <w:lang w:eastAsia="zh-CN"/>
        </w:rPr>
      </w:pPr>
      <w:bookmarkStart w:id="0" w:name="_Hlk520820168"/>
      <w:r>
        <w:rPr>
          <w:rFonts w:ascii="Arial" w:eastAsia="Calibri" w:hAnsi="Arial" w:cs="Arial"/>
          <w:sz w:val="20"/>
          <w:szCs w:val="20"/>
          <w:lang w:eastAsia="zh-CN"/>
        </w:rPr>
        <w:t>联合国妇女署</w:t>
      </w:r>
      <w:r>
        <w:rPr>
          <w:rFonts w:ascii="Arial" w:eastAsia="Calibri" w:hAnsi="Arial" w:cs="Arial" w:hint="eastAsia"/>
          <w:sz w:val="20"/>
          <w:szCs w:val="20"/>
          <w:lang w:eastAsia="zh-CN"/>
        </w:rPr>
        <w:t>，基于载入</w:t>
      </w:r>
      <w:r>
        <w:rPr>
          <w:rFonts w:ascii="Arial" w:eastAsia="Calibri" w:hAnsi="Arial" w:cs="Arial"/>
          <w:sz w:val="20"/>
          <w:szCs w:val="20"/>
          <w:lang w:eastAsia="zh-CN"/>
        </w:rPr>
        <w:t>《联合国宪章》的</w:t>
      </w:r>
      <w:proofErr w:type="gramStart"/>
      <w:r>
        <w:rPr>
          <w:rFonts w:ascii="Arial" w:eastAsia="Calibri" w:hAnsi="Arial" w:cs="Arial"/>
          <w:sz w:val="20"/>
          <w:szCs w:val="20"/>
          <w:lang w:eastAsia="zh-CN"/>
        </w:rPr>
        <w:t>平等愿景</w:t>
      </w:r>
      <w:proofErr w:type="gramEnd"/>
      <w:r>
        <w:rPr>
          <w:rFonts w:ascii="Arial" w:eastAsia="Calibri" w:hAnsi="Arial" w:cs="Arial"/>
          <w:sz w:val="20"/>
          <w:szCs w:val="20"/>
          <w:lang w:eastAsia="zh-CN"/>
        </w:rPr>
        <w:t>，致力于消除对妇女和女童的歧视</w:t>
      </w:r>
      <w:r>
        <w:rPr>
          <w:rFonts w:ascii="Arial" w:eastAsia="Calibri" w:hAnsi="Arial" w:cs="Arial"/>
          <w:sz w:val="20"/>
          <w:szCs w:val="20"/>
          <w:lang w:eastAsia="zh-CN"/>
        </w:rPr>
        <w:t>;</w:t>
      </w:r>
      <w:r>
        <w:rPr>
          <w:rFonts w:ascii="Arial" w:eastAsia="Calibri" w:hAnsi="Arial" w:cs="Arial"/>
          <w:sz w:val="20"/>
          <w:szCs w:val="20"/>
          <w:lang w:eastAsia="zh-CN"/>
        </w:rPr>
        <w:t>妇女</w:t>
      </w:r>
      <w:r>
        <w:rPr>
          <w:rFonts w:ascii="Arial" w:eastAsia="Calibri" w:hAnsi="Arial" w:cs="Arial" w:hint="eastAsia"/>
          <w:sz w:val="20"/>
          <w:szCs w:val="20"/>
          <w:lang w:eastAsia="zh-CN"/>
        </w:rPr>
        <w:t>赋权</w:t>
      </w:r>
      <w:r>
        <w:rPr>
          <w:rFonts w:ascii="Arial" w:eastAsia="Calibri" w:hAnsi="Arial" w:cs="Arial"/>
          <w:sz w:val="20"/>
          <w:szCs w:val="20"/>
          <w:lang w:eastAsia="zh-CN"/>
        </w:rPr>
        <w:t>;</w:t>
      </w:r>
      <w:r>
        <w:rPr>
          <w:rFonts w:ascii="Arial" w:eastAsia="Calibri" w:hAnsi="Arial" w:cs="Arial"/>
          <w:sz w:val="20"/>
          <w:szCs w:val="20"/>
          <w:lang w:eastAsia="zh-CN"/>
        </w:rPr>
        <w:t>以及实现男女平等，作为发展、人权、人道主义行动以及和平与安全的合作伙伴和受益者。联合国妇女署将妇女权利作为其工作的核心，其任务是领导和协调联合国系统</w:t>
      </w:r>
      <w:r>
        <w:rPr>
          <w:rFonts w:ascii="Arial" w:eastAsia="Calibri" w:hAnsi="Arial" w:cs="Arial" w:hint="eastAsia"/>
          <w:sz w:val="20"/>
          <w:szCs w:val="20"/>
          <w:lang w:eastAsia="zh-CN"/>
        </w:rPr>
        <w:t>各方</w:t>
      </w:r>
      <w:r>
        <w:rPr>
          <w:rFonts w:ascii="Arial" w:eastAsia="Calibri" w:hAnsi="Arial" w:cs="Arial"/>
          <w:sz w:val="20"/>
          <w:szCs w:val="20"/>
          <w:lang w:eastAsia="zh-CN"/>
        </w:rPr>
        <w:t>努力，以确保将关于性别平等和性别</w:t>
      </w:r>
      <w:r>
        <w:rPr>
          <w:rFonts w:ascii="Arial" w:eastAsia="Calibri" w:hAnsi="Arial" w:cs="Arial" w:hint="eastAsia"/>
          <w:sz w:val="20"/>
          <w:szCs w:val="20"/>
          <w:lang w:eastAsia="zh-CN"/>
        </w:rPr>
        <w:t>平等</w:t>
      </w:r>
      <w:r>
        <w:rPr>
          <w:rFonts w:ascii="Arial" w:eastAsia="Calibri" w:hAnsi="Arial" w:cs="Arial"/>
          <w:sz w:val="20"/>
          <w:szCs w:val="20"/>
          <w:lang w:eastAsia="zh-CN"/>
        </w:rPr>
        <w:t>主流化的承诺转化为行动。</w:t>
      </w:r>
    </w:p>
    <w:p w14:paraId="2349DBE3" w14:textId="77777777" w:rsidR="00D92835" w:rsidRDefault="00000000">
      <w:pPr>
        <w:rPr>
          <w:rFonts w:ascii="Arial" w:eastAsia="Calibri" w:hAnsi="Arial" w:cs="Arial"/>
          <w:sz w:val="20"/>
          <w:szCs w:val="20"/>
          <w:lang w:eastAsia="zh-CN"/>
        </w:rPr>
      </w:pPr>
      <w:r>
        <w:rPr>
          <w:rFonts w:ascii="Arial" w:eastAsia="Calibri" w:hAnsi="Arial" w:cs="Arial"/>
          <w:sz w:val="20"/>
          <w:szCs w:val="20"/>
          <w:lang w:eastAsia="zh-CN"/>
        </w:rPr>
        <w:br/>
      </w:r>
      <w:r>
        <w:rPr>
          <w:rFonts w:ascii="Arial" w:eastAsia="Calibri" w:hAnsi="Arial" w:cs="Arial"/>
          <w:sz w:val="20"/>
          <w:szCs w:val="20"/>
          <w:lang w:eastAsia="zh-CN"/>
        </w:rPr>
        <w:t>根据坦桑尼亚的国家优先事项，联合国妇女署</w:t>
      </w:r>
      <w:r>
        <w:rPr>
          <w:rFonts w:ascii="Arial" w:eastAsia="Calibri" w:hAnsi="Arial" w:cs="Arial" w:hint="eastAsia"/>
          <w:sz w:val="20"/>
          <w:szCs w:val="20"/>
          <w:lang w:eastAsia="zh-CN"/>
        </w:rPr>
        <w:t>的</w:t>
      </w:r>
      <w:r>
        <w:rPr>
          <w:rFonts w:ascii="Arial" w:eastAsia="Calibri" w:hAnsi="Arial" w:cs="Arial"/>
          <w:sz w:val="20"/>
          <w:szCs w:val="20"/>
          <w:lang w:eastAsia="zh-CN"/>
        </w:rPr>
        <w:t>战略说明</w:t>
      </w:r>
      <w:r>
        <w:rPr>
          <w:rFonts w:ascii="Arial" w:eastAsia="Calibri" w:hAnsi="Arial" w:cs="Arial" w:hint="eastAsia"/>
          <w:sz w:val="20"/>
          <w:szCs w:val="20"/>
          <w:lang w:eastAsia="zh-CN"/>
        </w:rPr>
        <w:t>（</w:t>
      </w:r>
      <w:r>
        <w:rPr>
          <w:rFonts w:ascii="Arial" w:eastAsia="Calibri" w:hAnsi="Arial" w:cs="Arial" w:hint="eastAsia"/>
          <w:sz w:val="20"/>
          <w:szCs w:val="20"/>
          <w:lang w:eastAsia="zh-CN"/>
        </w:rPr>
        <w:t>2023-2027</w:t>
      </w:r>
      <w:r>
        <w:rPr>
          <w:rFonts w:ascii="Arial" w:eastAsia="Calibri" w:hAnsi="Arial" w:cs="Arial" w:hint="eastAsia"/>
          <w:sz w:val="20"/>
          <w:szCs w:val="20"/>
          <w:lang w:eastAsia="zh-CN"/>
        </w:rPr>
        <w:t>）</w:t>
      </w:r>
      <w:r>
        <w:rPr>
          <w:rFonts w:ascii="Arial" w:eastAsia="Calibri" w:hAnsi="Arial" w:cs="Arial"/>
          <w:sz w:val="20"/>
          <w:szCs w:val="20"/>
          <w:lang w:eastAsia="zh-CN"/>
        </w:rPr>
        <w:t>阐明了该机构在支持国家利益攸关</w:t>
      </w:r>
      <w:proofErr w:type="gramStart"/>
      <w:r>
        <w:rPr>
          <w:rFonts w:ascii="Arial" w:eastAsia="Calibri" w:hAnsi="Arial" w:cs="Arial"/>
          <w:sz w:val="20"/>
          <w:szCs w:val="20"/>
          <w:lang w:eastAsia="zh-CN"/>
        </w:rPr>
        <w:t>方促进</w:t>
      </w:r>
      <w:proofErr w:type="gramEnd"/>
      <w:r>
        <w:rPr>
          <w:rFonts w:ascii="Arial" w:eastAsia="Calibri" w:hAnsi="Arial" w:cs="Arial"/>
          <w:sz w:val="20"/>
          <w:szCs w:val="20"/>
          <w:lang w:eastAsia="zh-CN"/>
        </w:rPr>
        <w:t>性别平等和妇女</w:t>
      </w:r>
      <w:r>
        <w:rPr>
          <w:rFonts w:ascii="Arial" w:eastAsia="Calibri" w:hAnsi="Arial" w:cs="Arial" w:hint="eastAsia"/>
          <w:sz w:val="20"/>
          <w:szCs w:val="20"/>
          <w:lang w:eastAsia="zh-CN"/>
        </w:rPr>
        <w:t>赋权</w:t>
      </w:r>
      <w:r>
        <w:rPr>
          <w:rFonts w:ascii="Arial" w:eastAsia="Calibri" w:hAnsi="Arial" w:cs="Arial"/>
          <w:sz w:val="20"/>
          <w:szCs w:val="20"/>
          <w:lang w:eastAsia="zh-CN"/>
        </w:rPr>
        <w:t>方面的独特作用和比较优势，</w:t>
      </w:r>
      <w:r>
        <w:rPr>
          <w:rFonts w:ascii="Arial" w:eastAsia="Calibri" w:hAnsi="Arial" w:cs="Arial" w:hint="eastAsia"/>
          <w:sz w:val="20"/>
          <w:szCs w:val="20"/>
          <w:lang w:eastAsia="zh-CN"/>
        </w:rPr>
        <w:t>通过</w:t>
      </w:r>
      <w:r>
        <w:rPr>
          <w:rFonts w:ascii="Arial" w:eastAsia="Calibri" w:hAnsi="Arial" w:cs="Arial"/>
          <w:sz w:val="20"/>
          <w:szCs w:val="20"/>
          <w:lang w:eastAsia="zh-CN"/>
        </w:rPr>
        <w:t>加强妇女在政治和治理体系中的领导</w:t>
      </w:r>
      <w:r>
        <w:rPr>
          <w:rFonts w:ascii="Arial" w:eastAsia="Calibri" w:hAnsi="Arial" w:cs="Arial"/>
          <w:sz w:val="20"/>
          <w:szCs w:val="20"/>
          <w:lang w:eastAsia="zh-CN"/>
        </w:rPr>
        <w:lastRenderedPageBreak/>
        <w:t>和参与、性别统计、实施全球性别规范和标准、制止暴力侵害妇女和女童行为</w:t>
      </w:r>
      <w:r>
        <w:rPr>
          <w:rFonts w:ascii="Arial" w:eastAsia="Calibri" w:hAnsi="Arial" w:cs="Arial" w:hint="eastAsia"/>
          <w:sz w:val="20"/>
          <w:szCs w:val="20"/>
          <w:lang w:eastAsia="zh-CN"/>
        </w:rPr>
        <w:t>、</w:t>
      </w:r>
      <w:r>
        <w:rPr>
          <w:rFonts w:ascii="Arial" w:eastAsia="Calibri" w:hAnsi="Arial" w:cs="Arial"/>
          <w:sz w:val="20"/>
          <w:szCs w:val="20"/>
          <w:lang w:eastAsia="zh-CN"/>
        </w:rPr>
        <w:t xml:space="preserve"> </w:t>
      </w:r>
      <w:r>
        <w:rPr>
          <w:rFonts w:ascii="Arial" w:eastAsia="Calibri" w:hAnsi="Arial" w:cs="Arial"/>
          <w:sz w:val="20"/>
          <w:szCs w:val="20"/>
          <w:lang w:eastAsia="zh-CN"/>
        </w:rPr>
        <w:t>推</w:t>
      </w:r>
      <w:r>
        <w:rPr>
          <w:rFonts w:ascii="Arial" w:eastAsia="Calibri" w:hAnsi="Arial" w:cs="Arial" w:hint="eastAsia"/>
          <w:sz w:val="20"/>
          <w:szCs w:val="20"/>
          <w:lang w:eastAsia="zh-CN"/>
        </w:rPr>
        <w:t>动女性</w:t>
      </w:r>
      <w:r>
        <w:rPr>
          <w:rFonts w:ascii="Arial" w:eastAsia="Calibri" w:hAnsi="Arial" w:cs="Arial"/>
          <w:sz w:val="20"/>
          <w:szCs w:val="20"/>
          <w:lang w:eastAsia="zh-CN"/>
        </w:rPr>
        <w:t>和平与安全议程，促进</w:t>
      </w:r>
      <w:r>
        <w:rPr>
          <w:rFonts w:ascii="Arial" w:eastAsia="Calibri" w:hAnsi="Arial" w:cs="Arial" w:hint="eastAsia"/>
          <w:sz w:val="20"/>
          <w:szCs w:val="20"/>
          <w:lang w:eastAsia="zh-CN"/>
        </w:rPr>
        <w:t>女性</w:t>
      </w:r>
      <w:r>
        <w:rPr>
          <w:rFonts w:ascii="Arial" w:eastAsia="Calibri" w:hAnsi="Arial" w:cs="Arial"/>
          <w:sz w:val="20"/>
          <w:szCs w:val="20"/>
          <w:lang w:eastAsia="zh-CN"/>
        </w:rPr>
        <w:t>经济赋权。</w:t>
      </w:r>
    </w:p>
    <w:p w14:paraId="63855D7E" w14:textId="77777777" w:rsidR="00D92835" w:rsidRDefault="00D92835">
      <w:pPr>
        <w:pStyle w:val="ColorfulList-Accent11"/>
        <w:tabs>
          <w:tab w:val="left" w:pos="360"/>
          <w:tab w:val="left" w:pos="3060"/>
          <w:tab w:val="decimal" w:pos="9498"/>
        </w:tabs>
        <w:spacing w:after="0" w:line="240" w:lineRule="auto"/>
        <w:ind w:left="0"/>
        <w:jc w:val="both"/>
        <w:rPr>
          <w:rFonts w:ascii="Arial" w:hAnsi="Arial" w:cs="Arial"/>
          <w:sz w:val="20"/>
          <w:szCs w:val="20"/>
          <w:lang w:eastAsia="zh-CN"/>
        </w:rPr>
      </w:pPr>
    </w:p>
    <w:p w14:paraId="0E60964D" w14:textId="77777777" w:rsidR="00D92835" w:rsidRDefault="00D92835">
      <w:pPr>
        <w:pStyle w:val="afa"/>
        <w:ind w:left="426"/>
        <w:jc w:val="both"/>
        <w:rPr>
          <w:rFonts w:ascii="Arial" w:eastAsia="Arial" w:hAnsi="Arial" w:cs="Arial"/>
          <w:sz w:val="20"/>
          <w:szCs w:val="20"/>
          <w:lang w:val="en-GB" w:eastAsia="zh-CN"/>
        </w:rPr>
      </w:pPr>
    </w:p>
    <w:bookmarkEnd w:id="0"/>
    <w:p w14:paraId="2A72AE30" w14:textId="77777777" w:rsidR="00D92835" w:rsidRDefault="00000000">
      <w:pPr>
        <w:pStyle w:val="ColorfulList-Accent11"/>
        <w:tabs>
          <w:tab w:val="left" w:pos="360"/>
          <w:tab w:val="left" w:pos="3240"/>
          <w:tab w:val="decimal" w:pos="9498"/>
        </w:tabs>
        <w:spacing w:after="0" w:line="240" w:lineRule="auto"/>
        <w:ind w:left="0"/>
        <w:jc w:val="both"/>
        <w:rPr>
          <w:rFonts w:ascii="Arial Bold" w:eastAsia="宋体" w:hAnsi="Arial Bold" w:cs="Arial Bold"/>
          <w:bCs/>
          <w:sz w:val="20"/>
          <w:szCs w:val="20"/>
          <w:lang w:val="en-US" w:eastAsia="zh-CN"/>
        </w:rPr>
      </w:pPr>
      <w:r>
        <w:rPr>
          <w:rFonts w:ascii="Arial" w:eastAsia="宋体" w:hAnsi="Arial" w:cs="Arial" w:hint="eastAsia"/>
          <w:b/>
          <w:bCs/>
          <w:sz w:val="20"/>
          <w:szCs w:val="20"/>
          <w:lang w:val="en-US" w:eastAsia="zh-CN"/>
        </w:rPr>
        <w:t>任职背景</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r>
      <w:r>
        <w:rPr>
          <w:rFonts w:ascii="Arial Bold" w:eastAsia="宋体" w:hAnsi="Arial Bold" w:cs="Arial Bold"/>
          <w:bCs/>
          <w:sz w:val="20"/>
          <w:szCs w:val="20"/>
          <w:lang w:val="en-US" w:eastAsia="zh-CN"/>
        </w:rPr>
        <w:t>国际联合国大学志愿者</w:t>
      </w:r>
      <w:r>
        <w:rPr>
          <w:rFonts w:ascii="Arial Bold" w:eastAsia="宋体" w:hAnsi="Arial Bold" w:cs="Arial Bold"/>
          <w:bCs/>
          <w:sz w:val="20"/>
          <w:szCs w:val="20"/>
          <w:lang w:val="en-US" w:eastAsia="zh-CN"/>
        </w:rPr>
        <w:t xml:space="preserve"> - </w:t>
      </w:r>
      <w:r>
        <w:rPr>
          <w:rFonts w:ascii="Arial Bold" w:eastAsia="宋体" w:hAnsi="Arial Bold" w:cs="Arial Bold"/>
          <w:bCs/>
          <w:sz w:val="20"/>
          <w:szCs w:val="20"/>
          <w:lang w:val="en-US" w:eastAsia="zh-CN"/>
        </w:rPr>
        <w:t>项目助理</w:t>
      </w:r>
      <w:r>
        <w:rPr>
          <w:rFonts w:ascii="Arial Bold" w:eastAsia="宋体" w:hAnsi="Arial Bold" w:cs="Arial Bold" w:hint="eastAsia"/>
          <w:bCs/>
          <w:sz w:val="20"/>
          <w:szCs w:val="20"/>
          <w:lang w:val="en-US" w:eastAsia="zh-CN"/>
        </w:rPr>
        <w:t>将在</w:t>
      </w:r>
      <w:r>
        <w:rPr>
          <w:rFonts w:ascii="Arial Bold" w:eastAsia="宋体" w:hAnsi="Arial Bold" w:cs="Arial Bold"/>
          <w:bCs/>
          <w:sz w:val="20"/>
          <w:szCs w:val="20"/>
          <w:lang w:val="en-US" w:eastAsia="zh-CN"/>
        </w:rPr>
        <w:t>位于达累斯萨拉姆的联合国妇女</w:t>
      </w:r>
      <w:proofErr w:type="gramStart"/>
      <w:r>
        <w:rPr>
          <w:rFonts w:ascii="Arial Bold" w:eastAsia="宋体" w:hAnsi="Arial Bold" w:cs="Arial Bold"/>
          <w:bCs/>
          <w:sz w:val="20"/>
          <w:szCs w:val="20"/>
          <w:lang w:val="en-US" w:eastAsia="zh-CN"/>
        </w:rPr>
        <w:t>署国家</w:t>
      </w:r>
      <w:proofErr w:type="gramEnd"/>
      <w:r>
        <w:rPr>
          <w:rFonts w:ascii="Arial Bold" w:eastAsia="宋体" w:hAnsi="Arial Bold" w:cs="Arial Bold"/>
          <w:bCs/>
          <w:sz w:val="20"/>
          <w:szCs w:val="20"/>
          <w:lang w:val="en-US" w:eastAsia="zh-CN"/>
        </w:rPr>
        <w:t>办事处</w:t>
      </w:r>
      <w:r>
        <w:rPr>
          <w:rFonts w:ascii="Arial Bold" w:eastAsia="宋体" w:hAnsi="Arial Bold" w:cs="Arial Bold" w:hint="eastAsia"/>
          <w:bCs/>
          <w:sz w:val="20"/>
          <w:szCs w:val="20"/>
          <w:lang w:val="en-US" w:eastAsia="zh-CN"/>
        </w:rPr>
        <w:t>工作</w:t>
      </w:r>
      <w:r>
        <w:rPr>
          <w:rFonts w:ascii="Arial Bold" w:eastAsia="宋体" w:hAnsi="Arial Bold" w:cs="Arial Bold"/>
          <w:bCs/>
          <w:sz w:val="20"/>
          <w:szCs w:val="20"/>
          <w:lang w:val="en-US" w:eastAsia="zh-CN"/>
        </w:rPr>
        <w:t>，进行双重报告，直接向妇女领导和经济权利</w:t>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w:t>
      </w:r>
      <w:r>
        <w:rPr>
          <w:rFonts w:ascii="Arial Bold" w:eastAsia="宋体" w:hAnsi="Arial Bold" w:cs="Arial Bold"/>
          <w:bCs/>
          <w:sz w:val="20"/>
          <w:szCs w:val="20"/>
          <w:lang w:val="en-US" w:eastAsia="zh-CN"/>
        </w:rPr>
        <w:t>WLER</w:t>
      </w:r>
      <w:r>
        <w:rPr>
          <w:rFonts w:ascii="Arial Bold" w:eastAsia="宋体" w:hAnsi="Arial Bold" w:cs="Arial Bold"/>
          <w:bCs/>
          <w:sz w:val="20"/>
          <w:szCs w:val="20"/>
          <w:lang w:val="en-US" w:eastAsia="zh-CN"/>
        </w:rPr>
        <w:t>）</w:t>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项目经理报告，向项目分析师</w:t>
      </w:r>
      <w:r>
        <w:rPr>
          <w:rFonts w:ascii="Arial Bold" w:eastAsia="宋体" w:hAnsi="Arial Bold" w:cs="Arial Bold" w:hint="eastAsia"/>
          <w:bCs/>
          <w:sz w:val="20"/>
          <w:szCs w:val="20"/>
          <w:lang w:val="en-US" w:eastAsia="zh-CN"/>
        </w:rPr>
        <w:t>二级</w:t>
      </w:r>
      <w:r>
        <w:rPr>
          <w:rFonts w:ascii="Arial Bold" w:eastAsia="宋体" w:hAnsi="Arial Bold" w:cs="Arial Bold"/>
          <w:bCs/>
          <w:sz w:val="20"/>
          <w:szCs w:val="20"/>
          <w:lang w:val="en-US" w:eastAsia="zh-CN"/>
        </w:rPr>
        <w:t>报告。她将通过参与</w:t>
      </w:r>
      <w:r>
        <w:rPr>
          <w:rFonts w:ascii="Arial Bold" w:eastAsia="宋体" w:hAnsi="Arial Bold" w:cs="Arial Bold" w:hint="eastAsia"/>
          <w:bCs/>
          <w:sz w:val="20"/>
          <w:szCs w:val="20"/>
          <w:lang w:val="en-US" w:eastAsia="zh-CN"/>
        </w:rPr>
        <w:t>方案</w:t>
      </w:r>
      <w:r>
        <w:rPr>
          <w:rFonts w:ascii="Arial Bold" w:eastAsia="宋体" w:hAnsi="Arial Bold" w:cs="Arial Bold"/>
          <w:bCs/>
          <w:sz w:val="20"/>
          <w:szCs w:val="20"/>
          <w:lang w:val="en-US" w:eastAsia="zh-CN"/>
        </w:rPr>
        <w:t>设计、制定、实施和评估，为坦桑尼亚地方层面的联合国妇女署</w:t>
      </w:r>
      <w:r>
        <w:rPr>
          <w:rFonts w:ascii="Arial Bold" w:eastAsia="宋体" w:hAnsi="Arial Bold" w:cs="Arial Bold" w:hint="eastAsia"/>
          <w:bCs/>
          <w:sz w:val="20"/>
          <w:szCs w:val="20"/>
          <w:lang w:val="en-US" w:eastAsia="zh-CN"/>
        </w:rPr>
        <w:t>项目</w:t>
      </w:r>
      <w:r>
        <w:rPr>
          <w:rFonts w:ascii="Arial Bold" w:eastAsia="宋体" w:hAnsi="Arial Bold" w:cs="Arial Bold"/>
          <w:bCs/>
          <w:sz w:val="20"/>
          <w:szCs w:val="20"/>
          <w:lang w:val="en-US" w:eastAsia="zh-CN"/>
        </w:rPr>
        <w:t>的有效管理提供</w:t>
      </w:r>
      <w:r>
        <w:rPr>
          <w:rFonts w:ascii="Arial Bold" w:eastAsia="宋体" w:hAnsi="Arial Bold" w:cs="Arial Bold" w:hint="eastAsia"/>
          <w:bCs/>
          <w:sz w:val="20"/>
          <w:szCs w:val="20"/>
          <w:lang w:val="en-US" w:eastAsia="zh-CN"/>
        </w:rPr>
        <w:t>方案</w:t>
      </w:r>
      <w:r>
        <w:rPr>
          <w:rFonts w:ascii="Arial Bold" w:eastAsia="宋体" w:hAnsi="Arial Bold" w:cs="Arial Bold"/>
          <w:bCs/>
          <w:sz w:val="20"/>
          <w:szCs w:val="20"/>
          <w:lang w:val="en-US" w:eastAsia="zh-CN"/>
        </w:rPr>
        <w:t>支持，包括在</w:t>
      </w:r>
      <w:proofErr w:type="gramStart"/>
      <w:r>
        <w:rPr>
          <w:rFonts w:ascii="Arial Bold" w:eastAsia="宋体" w:hAnsi="Arial Bold" w:cs="Arial Bold" w:hint="eastAsia"/>
          <w:bCs/>
          <w:sz w:val="20"/>
          <w:szCs w:val="20"/>
          <w:lang w:val="en-US" w:eastAsia="zh-CN"/>
        </w:rPr>
        <w:t>姆</w:t>
      </w:r>
      <w:proofErr w:type="gramEnd"/>
      <w:r>
        <w:rPr>
          <w:rFonts w:ascii="Arial Bold" w:eastAsia="宋体" w:hAnsi="Arial Bold" w:cs="Arial Bold" w:hint="eastAsia"/>
          <w:bCs/>
          <w:sz w:val="20"/>
          <w:szCs w:val="20"/>
          <w:lang w:val="en-US" w:eastAsia="zh-CN"/>
        </w:rPr>
        <w:t>特瓦拉分处</w:t>
      </w:r>
      <w:r>
        <w:rPr>
          <w:rFonts w:ascii="Arial Bold" w:eastAsia="宋体" w:hAnsi="Arial Bold" w:cs="Arial Bold"/>
          <w:bCs/>
          <w:sz w:val="20"/>
          <w:szCs w:val="20"/>
          <w:lang w:val="en-US" w:eastAsia="zh-CN"/>
        </w:rPr>
        <w:t>。</w:t>
      </w:r>
      <w:r>
        <w:rPr>
          <w:rFonts w:ascii="Arial Bold" w:eastAsia="宋体" w:hAnsi="Arial Bold" w:cs="Arial Bold" w:hint="eastAsia"/>
          <w:bCs/>
          <w:sz w:val="20"/>
          <w:szCs w:val="20"/>
          <w:lang w:val="en-US" w:eastAsia="zh-CN"/>
        </w:rPr>
        <w:t>国际联合国</w:t>
      </w:r>
      <w:r>
        <w:rPr>
          <w:rFonts w:ascii="Arial Bold" w:eastAsia="宋体" w:hAnsi="Arial Bold" w:cs="Arial Bold"/>
          <w:bCs/>
          <w:sz w:val="20"/>
          <w:szCs w:val="20"/>
          <w:lang w:val="en-US" w:eastAsia="zh-CN"/>
        </w:rPr>
        <w:t>大学志愿者</w:t>
      </w:r>
      <w:r>
        <w:rPr>
          <w:rFonts w:ascii="Arial Bold" w:eastAsia="宋体" w:hAnsi="Arial Bold" w:cs="Arial Bold"/>
          <w:bCs/>
          <w:sz w:val="20"/>
          <w:szCs w:val="20"/>
          <w:lang w:val="en-US" w:eastAsia="zh-CN"/>
        </w:rPr>
        <w:t xml:space="preserve"> - </w:t>
      </w:r>
      <w:r>
        <w:rPr>
          <w:rFonts w:ascii="Arial Bold" w:eastAsia="宋体" w:hAnsi="Arial Bold" w:cs="Arial Bold"/>
          <w:bCs/>
          <w:sz w:val="20"/>
          <w:szCs w:val="20"/>
          <w:lang w:val="en-US" w:eastAsia="zh-CN"/>
        </w:rPr>
        <w:t>项目助理为项目</w:t>
      </w:r>
      <w:r>
        <w:rPr>
          <w:rFonts w:ascii="Arial Bold" w:eastAsia="宋体" w:hAnsi="Arial Bold" w:cs="Arial Bold" w:hint="eastAsia"/>
          <w:bCs/>
          <w:sz w:val="20"/>
          <w:szCs w:val="20"/>
          <w:lang w:val="en-US" w:eastAsia="zh-CN"/>
        </w:rPr>
        <w:t>干预过程中</w:t>
      </w:r>
      <w:r>
        <w:rPr>
          <w:rFonts w:ascii="Arial Bold" w:eastAsia="宋体" w:hAnsi="Arial Bold" w:cs="Arial Bold"/>
          <w:bCs/>
          <w:sz w:val="20"/>
          <w:szCs w:val="20"/>
          <w:lang w:val="en-US" w:eastAsia="zh-CN"/>
        </w:rPr>
        <w:t>的循证规划、实施、监测和报告提供战略支持。</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t>任务描述</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t>在妇女领导和经济权利项目经理的直接监督和向项目分析师</w:t>
      </w:r>
      <w:r>
        <w:rPr>
          <w:rFonts w:ascii="Arial Bold" w:eastAsia="宋体" w:hAnsi="Arial Bold" w:cs="Arial Bold" w:hint="eastAsia"/>
          <w:b/>
          <w:sz w:val="20"/>
          <w:szCs w:val="20"/>
          <w:lang w:val="en-US" w:eastAsia="zh-CN"/>
        </w:rPr>
        <w:t>的</w:t>
      </w:r>
      <w:r>
        <w:rPr>
          <w:rFonts w:ascii="Arial Bold" w:eastAsia="宋体" w:hAnsi="Arial Bold" w:cs="Arial Bold"/>
          <w:b/>
          <w:sz w:val="20"/>
          <w:szCs w:val="20"/>
          <w:lang w:val="en-US" w:eastAsia="zh-CN"/>
        </w:rPr>
        <w:t>二级报告下，国际联合国大学志愿者</w:t>
      </w:r>
      <w:r>
        <w:rPr>
          <w:rFonts w:ascii="Arial Bold" w:eastAsia="宋体" w:hAnsi="Arial Bold" w:cs="Arial Bold"/>
          <w:b/>
          <w:sz w:val="20"/>
          <w:szCs w:val="20"/>
          <w:lang w:val="en-US" w:eastAsia="zh-CN"/>
        </w:rPr>
        <w:t xml:space="preserve"> - </w:t>
      </w:r>
      <w:r>
        <w:rPr>
          <w:rFonts w:ascii="Arial Bold" w:eastAsia="宋体" w:hAnsi="Arial Bold" w:cs="Arial Bold"/>
          <w:b/>
          <w:sz w:val="20"/>
          <w:szCs w:val="20"/>
          <w:lang w:val="en-US" w:eastAsia="zh-CN"/>
        </w:rPr>
        <w:t>项目助理将承担以下任务：</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t>1.</w:t>
      </w:r>
      <w:r>
        <w:rPr>
          <w:rFonts w:ascii="Arial Bold" w:eastAsia="宋体" w:hAnsi="Arial Bold" w:cs="Arial Bold"/>
          <w:b/>
          <w:sz w:val="20"/>
          <w:szCs w:val="20"/>
          <w:lang w:val="en-US" w:eastAsia="zh-CN"/>
        </w:rPr>
        <w:t>协助坦桑尼亚地方层面的计划实施和管理</w:t>
      </w:r>
      <w:r>
        <w:rPr>
          <w:rFonts w:ascii="Arial Bold" w:eastAsia="宋体" w:hAnsi="Arial Bold" w:cs="Arial Bold" w:hint="eastAsia"/>
          <w:b/>
          <w:sz w:val="20"/>
          <w:szCs w:val="20"/>
          <w:lang w:val="en-US" w:eastAsia="zh-CN"/>
        </w:rPr>
        <w:t>，为其</w:t>
      </w:r>
      <w:r>
        <w:rPr>
          <w:rFonts w:ascii="Arial Bold" w:eastAsia="宋体" w:hAnsi="Arial Bold" w:cs="Arial Bold"/>
          <w:b/>
          <w:sz w:val="20"/>
          <w:szCs w:val="20"/>
          <w:lang w:val="en-US" w:eastAsia="zh-CN"/>
        </w:rPr>
        <w:t>提供技术支持</w:t>
      </w:r>
      <w:r>
        <w:rPr>
          <w:rFonts w:ascii="Arial Bold" w:eastAsia="宋体" w:hAnsi="Arial Bold" w:cs="Arial Bold"/>
          <w:b/>
          <w:sz w:val="20"/>
          <w:szCs w:val="20"/>
          <w:lang w:val="en-US" w:eastAsia="zh-CN"/>
        </w:rPr>
        <w:br/>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根据需要协助</w:t>
      </w:r>
      <w:r>
        <w:rPr>
          <w:rFonts w:ascii="Arial Bold" w:eastAsia="宋体" w:hAnsi="Arial Bold" w:cs="Arial Bold" w:hint="eastAsia"/>
          <w:bCs/>
          <w:sz w:val="20"/>
          <w:szCs w:val="20"/>
          <w:lang w:val="en-US" w:eastAsia="zh-CN"/>
        </w:rPr>
        <w:t>支持</w:t>
      </w:r>
      <w:r>
        <w:rPr>
          <w:rFonts w:ascii="Arial Bold" w:eastAsia="宋体" w:hAnsi="Arial Bold" w:cs="Arial Bold"/>
          <w:bCs/>
          <w:sz w:val="20"/>
          <w:szCs w:val="20"/>
          <w:lang w:val="en-US" w:eastAsia="zh-CN"/>
        </w:rPr>
        <w:t>年度工作计划和预算。</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支持计划活动的协调、监测和实施。</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协助协调电话</w:t>
      </w:r>
      <w:r>
        <w:rPr>
          <w:rFonts w:ascii="Arial Bold" w:eastAsia="宋体" w:hAnsi="Arial Bold" w:cs="Arial Bold"/>
          <w:bCs/>
          <w:sz w:val="20"/>
          <w:szCs w:val="20"/>
          <w:lang w:val="en-US" w:eastAsia="zh-CN"/>
        </w:rPr>
        <w:t>/</w:t>
      </w:r>
      <w:r>
        <w:rPr>
          <w:rFonts w:ascii="Arial Bold" w:eastAsia="宋体" w:hAnsi="Arial Bold" w:cs="Arial Bold"/>
          <w:bCs/>
          <w:sz w:val="20"/>
          <w:szCs w:val="20"/>
          <w:lang w:val="en-US" w:eastAsia="zh-CN"/>
        </w:rPr>
        <w:t>提案请求，包括组织技术审查委员会</w:t>
      </w:r>
      <w:r>
        <w:rPr>
          <w:rFonts w:ascii="Arial Bold" w:eastAsia="宋体" w:hAnsi="Arial Bold" w:cs="Arial Bold" w:hint="eastAsia"/>
          <w:bCs/>
          <w:sz w:val="20"/>
          <w:szCs w:val="20"/>
          <w:lang w:val="en-US" w:eastAsia="zh-CN"/>
        </w:rPr>
        <w:t>以及对</w:t>
      </w:r>
      <w:r>
        <w:rPr>
          <w:rFonts w:ascii="Arial Bold" w:eastAsia="宋体" w:hAnsi="Arial Bold" w:cs="Arial Bold"/>
          <w:bCs/>
          <w:sz w:val="20"/>
          <w:szCs w:val="20"/>
          <w:lang w:val="en-US" w:eastAsia="zh-CN"/>
        </w:rPr>
        <w:t>合作伙伴的能力评估。</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协助审查和协调执行伙伴提交的财务和叙述</w:t>
      </w:r>
      <w:r>
        <w:rPr>
          <w:rFonts w:ascii="Arial Bold" w:eastAsia="宋体" w:hAnsi="Arial Bold" w:cs="Arial Bold" w:hint="eastAsia"/>
          <w:bCs/>
          <w:sz w:val="20"/>
          <w:szCs w:val="20"/>
          <w:lang w:val="en-US" w:eastAsia="zh-CN"/>
        </w:rPr>
        <w:t>式</w:t>
      </w:r>
      <w:r>
        <w:rPr>
          <w:rFonts w:ascii="Arial Bold" w:eastAsia="宋体" w:hAnsi="Arial Bold" w:cs="Arial Bold"/>
          <w:bCs/>
          <w:sz w:val="20"/>
          <w:szCs w:val="20"/>
          <w:lang w:val="en-US" w:eastAsia="zh-CN"/>
        </w:rPr>
        <w:t>报告</w:t>
      </w:r>
      <w:r>
        <w:rPr>
          <w:rFonts w:ascii="Arial Bold" w:eastAsia="宋体" w:hAnsi="Arial Bold" w:cs="Arial Bold" w:hint="eastAsia"/>
          <w:bCs/>
          <w:sz w:val="20"/>
          <w:szCs w:val="20"/>
          <w:lang w:val="en-US" w:eastAsia="zh-CN"/>
        </w:rPr>
        <w:t>。</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协助对合作伙伴进行</w:t>
      </w:r>
      <w:r>
        <w:rPr>
          <w:rFonts w:ascii="Arial Bold" w:eastAsia="宋体" w:hAnsi="Arial Bold" w:cs="Arial Bold" w:hint="eastAsia"/>
          <w:bCs/>
          <w:sz w:val="20"/>
          <w:szCs w:val="20"/>
          <w:lang w:val="en-US" w:eastAsia="zh-CN"/>
        </w:rPr>
        <w:t>结果管理制</w:t>
      </w:r>
      <w:r>
        <w:rPr>
          <w:rFonts w:ascii="Arial Bold" w:eastAsia="宋体" w:hAnsi="Arial Bold" w:cs="Arial Bold"/>
          <w:bCs/>
          <w:sz w:val="20"/>
          <w:szCs w:val="20"/>
          <w:lang w:val="en-US" w:eastAsia="zh-CN"/>
        </w:rPr>
        <w:t>培训。</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t>2.</w:t>
      </w:r>
      <w:r>
        <w:rPr>
          <w:rFonts w:ascii="Arial Bold" w:eastAsia="宋体" w:hAnsi="Arial Bold" w:cs="Arial Bold"/>
          <w:b/>
          <w:sz w:val="20"/>
          <w:szCs w:val="20"/>
          <w:lang w:val="en-US" w:eastAsia="zh-CN"/>
        </w:rPr>
        <w:t>协助为计划</w:t>
      </w:r>
      <w:r>
        <w:rPr>
          <w:rFonts w:ascii="Arial Bold" w:eastAsia="宋体" w:hAnsi="Arial Bold" w:cs="Arial Bold"/>
          <w:b/>
          <w:sz w:val="20"/>
          <w:szCs w:val="20"/>
          <w:lang w:val="en-US" w:eastAsia="zh-CN"/>
        </w:rPr>
        <w:t>/</w:t>
      </w:r>
      <w:r>
        <w:rPr>
          <w:rFonts w:ascii="Arial Bold" w:eastAsia="宋体" w:hAnsi="Arial Bold" w:cs="Arial Bold"/>
          <w:b/>
          <w:sz w:val="20"/>
          <w:szCs w:val="20"/>
          <w:lang w:val="en-US" w:eastAsia="zh-CN"/>
        </w:rPr>
        <w:t>项目的监测和报告提供技术</w:t>
      </w:r>
      <w:r>
        <w:rPr>
          <w:rFonts w:ascii="Arial Bold" w:eastAsia="宋体" w:hAnsi="Arial Bold" w:cs="Arial Bold" w:hint="eastAsia"/>
          <w:b/>
          <w:sz w:val="20"/>
          <w:szCs w:val="20"/>
          <w:lang w:val="en-US" w:eastAsia="zh-CN"/>
        </w:rPr>
        <w:t>支持</w:t>
      </w:r>
      <w:r>
        <w:rPr>
          <w:rFonts w:ascii="Arial Bold" w:eastAsia="宋体" w:hAnsi="Arial Bold" w:cs="Arial Bold"/>
          <w:b/>
          <w:sz w:val="20"/>
          <w:szCs w:val="20"/>
          <w:lang w:val="en-US" w:eastAsia="zh-CN"/>
        </w:rPr>
        <w:br/>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支持监测计划实施进展和跟踪结果</w:t>
      </w:r>
      <w:r>
        <w:rPr>
          <w:rFonts w:ascii="Arial Bold" w:eastAsia="宋体" w:hAnsi="Arial Bold" w:cs="Arial Bold" w:hint="eastAsia"/>
          <w:bCs/>
          <w:sz w:val="20"/>
          <w:szCs w:val="20"/>
          <w:lang w:val="en-US" w:eastAsia="zh-CN"/>
        </w:rPr>
        <w:t>。</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协助为季度报告、捐助者报告和其他关于产出、结果和</w:t>
      </w:r>
      <w:r>
        <w:rPr>
          <w:rFonts w:ascii="Arial Bold" w:eastAsia="宋体" w:hAnsi="Arial Bold" w:cs="Arial Bold" w:hint="eastAsia"/>
          <w:bCs/>
          <w:sz w:val="20"/>
          <w:szCs w:val="20"/>
          <w:lang w:val="en-US" w:eastAsia="zh-CN"/>
        </w:rPr>
        <w:t>成</w:t>
      </w:r>
      <w:r>
        <w:rPr>
          <w:rFonts w:ascii="Arial Bold" w:eastAsia="宋体" w:hAnsi="Arial Bold" w:cs="Arial Bold"/>
          <w:bCs/>
          <w:sz w:val="20"/>
          <w:szCs w:val="20"/>
          <w:lang w:val="en-US" w:eastAsia="zh-CN"/>
        </w:rPr>
        <w:t>果的报告提供意见。</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t>3.</w:t>
      </w:r>
      <w:r>
        <w:rPr>
          <w:rFonts w:ascii="Arial Bold" w:eastAsia="宋体" w:hAnsi="Arial Bold" w:cs="Arial Bold"/>
          <w:b/>
          <w:sz w:val="20"/>
          <w:szCs w:val="20"/>
          <w:lang w:val="en-US" w:eastAsia="zh-CN"/>
        </w:rPr>
        <w:t>为建立伙伴关系、协调和资源调动战略做出贡献</w:t>
      </w:r>
      <w:r>
        <w:rPr>
          <w:rFonts w:ascii="Arial Bold" w:eastAsia="宋体" w:hAnsi="Arial Bold" w:cs="Arial Bold"/>
          <w:b/>
          <w:sz w:val="20"/>
          <w:szCs w:val="20"/>
          <w:lang w:val="en-US" w:eastAsia="zh-CN"/>
        </w:rPr>
        <w:br/>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为资源调动战略、信息和数据库的分析和维护提供</w:t>
      </w:r>
      <w:r>
        <w:rPr>
          <w:rFonts w:ascii="Arial Bold" w:eastAsia="宋体" w:hAnsi="Arial Bold" w:cs="Arial Bold" w:hint="eastAsia"/>
          <w:bCs/>
          <w:sz w:val="20"/>
          <w:szCs w:val="20"/>
          <w:lang w:val="en-US" w:eastAsia="zh-CN"/>
        </w:rPr>
        <w:t>支持</w:t>
      </w:r>
      <w:r>
        <w:rPr>
          <w:rFonts w:ascii="Arial Bold" w:eastAsia="宋体" w:hAnsi="Arial Bold" w:cs="Arial Bold"/>
          <w:bCs/>
          <w:sz w:val="20"/>
          <w:szCs w:val="20"/>
          <w:lang w:val="en-US" w:eastAsia="zh-CN"/>
        </w:rPr>
        <w:t>。</w:t>
      </w:r>
      <w:r>
        <w:rPr>
          <w:rFonts w:ascii="Arial Bold" w:eastAsia="宋体" w:hAnsi="Arial Bold" w:cs="Arial Bold"/>
          <w:bCs/>
          <w:sz w:val="20"/>
          <w:szCs w:val="20"/>
          <w:lang w:val="en-US" w:eastAsia="zh-CN"/>
        </w:rPr>
        <w:br/>
        <w:t xml:space="preserve">• </w:t>
      </w:r>
      <w:r>
        <w:rPr>
          <w:rFonts w:ascii="Arial Bold" w:eastAsia="宋体" w:hAnsi="Arial Bold" w:cs="Arial Bold"/>
          <w:bCs/>
          <w:sz w:val="20"/>
          <w:szCs w:val="20"/>
          <w:lang w:val="en-US" w:eastAsia="zh-CN"/>
        </w:rPr>
        <w:t>在协调会议和关键计划活动方面提供支持，包括准备背景文件和分发相关会议纪要和说明，</w:t>
      </w:r>
      <w:r>
        <w:rPr>
          <w:rFonts w:ascii="Arial Bold" w:eastAsia="宋体" w:hAnsi="Arial Bold" w:cs="Arial Bold" w:hint="eastAsia"/>
          <w:bCs/>
          <w:sz w:val="20"/>
          <w:szCs w:val="20"/>
          <w:lang w:val="en-US" w:eastAsia="zh-CN"/>
        </w:rPr>
        <w:t>以</w:t>
      </w:r>
      <w:r>
        <w:rPr>
          <w:rFonts w:ascii="Arial Bold" w:eastAsia="宋体" w:hAnsi="Arial Bold" w:cs="Arial Bold"/>
          <w:bCs/>
          <w:sz w:val="20"/>
          <w:szCs w:val="20"/>
          <w:lang w:val="en-US" w:eastAsia="zh-CN"/>
        </w:rPr>
        <w:t>支持后续行动。</w:t>
      </w:r>
    </w:p>
    <w:p w14:paraId="0C913358" w14:textId="77777777" w:rsidR="00D92835" w:rsidRDefault="00000000">
      <w:pPr>
        <w:pStyle w:val="ColorfulList-Accent11"/>
        <w:tabs>
          <w:tab w:val="left" w:pos="360"/>
          <w:tab w:val="left" w:pos="3240"/>
          <w:tab w:val="decimal" w:pos="9498"/>
        </w:tabs>
        <w:spacing w:after="0" w:line="240" w:lineRule="auto"/>
        <w:ind w:left="0"/>
        <w:jc w:val="both"/>
        <w:rPr>
          <w:rFonts w:ascii="Arial Bold" w:eastAsia="宋体" w:hAnsi="Arial Bold" w:cs="Arial Bold"/>
          <w:b/>
          <w:sz w:val="20"/>
          <w:szCs w:val="20"/>
          <w:lang w:val="en-US" w:eastAsia="zh-CN"/>
        </w:rPr>
      </w:pP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协助协调与</w:t>
      </w:r>
      <w:r>
        <w:rPr>
          <w:rFonts w:ascii="Arial Bold" w:eastAsia="宋体" w:hAnsi="Arial Bold" w:cs="Arial Bold" w:hint="eastAsia"/>
          <w:bCs/>
          <w:sz w:val="20"/>
          <w:szCs w:val="20"/>
          <w:lang w:val="en-US" w:eastAsia="zh-CN"/>
        </w:rPr>
        <w:t>执行</w:t>
      </w:r>
      <w:r>
        <w:rPr>
          <w:rFonts w:ascii="Arial Bold" w:eastAsia="宋体" w:hAnsi="Arial Bold" w:cs="Arial Bold"/>
          <w:bCs/>
          <w:sz w:val="20"/>
          <w:szCs w:val="20"/>
          <w:lang w:val="en-US" w:eastAsia="zh-CN"/>
        </w:rPr>
        <w:t>伙伴的关系</w:t>
      </w:r>
      <w:r>
        <w:rPr>
          <w:rFonts w:ascii="Arial Bold" w:eastAsia="宋体" w:hAnsi="Arial Bold" w:cs="Arial Bold" w:hint="eastAsia"/>
          <w:bCs/>
          <w:sz w:val="20"/>
          <w:szCs w:val="20"/>
          <w:lang w:val="en-US" w:eastAsia="zh-CN"/>
        </w:rPr>
        <w:t>从而</w:t>
      </w:r>
      <w:r>
        <w:rPr>
          <w:rFonts w:ascii="Arial Bold" w:eastAsia="宋体" w:hAnsi="Arial Bold" w:cs="Arial Bold"/>
          <w:bCs/>
          <w:sz w:val="20"/>
          <w:szCs w:val="20"/>
          <w:lang w:val="en-US" w:eastAsia="zh-CN"/>
        </w:rPr>
        <w:t>支持计划实施，并协调合作伙伴能力建设的需求评估活动。</w:t>
      </w:r>
      <w:r>
        <w:rPr>
          <w:rFonts w:ascii="Arial Bold" w:eastAsia="宋体" w:hAnsi="Arial Bold" w:cs="Arial Bold"/>
          <w:b/>
          <w:sz w:val="20"/>
          <w:szCs w:val="20"/>
          <w:lang w:val="en-US" w:eastAsia="zh-CN"/>
        </w:rPr>
        <w:br/>
      </w:r>
      <w:r>
        <w:rPr>
          <w:rFonts w:ascii="Arial Bold" w:eastAsia="宋体" w:hAnsi="Arial Bold" w:cs="Arial Bold"/>
          <w:b/>
          <w:sz w:val="20"/>
          <w:szCs w:val="20"/>
          <w:lang w:val="en-US" w:eastAsia="zh-CN"/>
        </w:rPr>
        <w:br/>
        <w:t>4.</w:t>
      </w:r>
      <w:r>
        <w:rPr>
          <w:rFonts w:ascii="Arial Bold" w:eastAsia="宋体" w:hAnsi="Arial Bold" w:cs="Arial Bold"/>
          <w:b/>
          <w:sz w:val="20"/>
          <w:szCs w:val="20"/>
          <w:lang w:val="en-US" w:eastAsia="zh-CN"/>
        </w:rPr>
        <w:t>为宣传、知识</w:t>
      </w:r>
      <w:r>
        <w:rPr>
          <w:rFonts w:ascii="Arial Bold" w:eastAsia="宋体" w:hAnsi="Arial Bold" w:cs="Arial Bold" w:hint="eastAsia"/>
          <w:b/>
          <w:sz w:val="20"/>
          <w:szCs w:val="20"/>
          <w:lang w:val="en-US" w:eastAsia="zh-CN"/>
        </w:rPr>
        <w:t>建构</w:t>
      </w:r>
      <w:r>
        <w:rPr>
          <w:rFonts w:ascii="Arial Bold" w:eastAsia="宋体" w:hAnsi="Arial Bold" w:cs="Arial Bold"/>
          <w:b/>
          <w:sz w:val="20"/>
          <w:szCs w:val="20"/>
          <w:lang w:val="en-US" w:eastAsia="zh-CN"/>
        </w:rPr>
        <w:t>和沟通工作提供</w:t>
      </w:r>
      <w:r>
        <w:rPr>
          <w:rFonts w:ascii="Arial Bold" w:eastAsia="宋体" w:hAnsi="Arial Bold" w:cs="Arial Bold" w:hint="eastAsia"/>
          <w:b/>
          <w:sz w:val="20"/>
          <w:szCs w:val="20"/>
          <w:lang w:val="en-US" w:eastAsia="zh-CN"/>
        </w:rPr>
        <w:t>支持</w:t>
      </w:r>
      <w:r>
        <w:rPr>
          <w:rFonts w:ascii="Arial Bold" w:eastAsia="宋体" w:hAnsi="Arial Bold" w:cs="Arial Bold"/>
          <w:b/>
          <w:sz w:val="20"/>
          <w:szCs w:val="20"/>
          <w:lang w:val="en-US" w:eastAsia="zh-CN"/>
        </w:rPr>
        <w:br/>
      </w:r>
      <w:r>
        <w:rPr>
          <w:rFonts w:ascii="Arial Bold" w:eastAsia="宋体" w:hAnsi="Arial Bold" w:cs="Arial Bold"/>
          <w:bCs/>
          <w:sz w:val="20"/>
          <w:szCs w:val="20"/>
          <w:lang w:val="en-US" w:eastAsia="zh-CN"/>
        </w:rPr>
        <w:t xml:space="preserve">• </w:t>
      </w:r>
      <w:r>
        <w:rPr>
          <w:rFonts w:ascii="Arial Bold" w:eastAsia="宋体" w:hAnsi="Arial Bold" w:cs="Arial Bold"/>
          <w:bCs/>
          <w:sz w:val="20"/>
          <w:szCs w:val="20"/>
          <w:lang w:val="en-US" w:eastAsia="zh-CN"/>
        </w:rPr>
        <w:t>协助起草计划背景文件、项目简报和演示文稿</w:t>
      </w:r>
      <w:r>
        <w:rPr>
          <w:rFonts w:ascii="Arial Bold" w:eastAsia="宋体" w:hAnsi="Arial Bold" w:cs="Arial Bold" w:hint="eastAsia"/>
          <w:bCs/>
          <w:sz w:val="20"/>
          <w:szCs w:val="20"/>
          <w:lang w:val="en-US" w:eastAsia="zh-CN"/>
        </w:rPr>
        <w:t>，</w:t>
      </w:r>
      <w:r>
        <w:rPr>
          <w:rFonts w:ascii="Arial Bold" w:eastAsia="宋体" w:hAnsi="Arial Bold" w:cs="Arial Bold"/>
          <w:bCs/>
          <w:sz w:val="20"/>
          <w:szCs w:val="20"/>
          <w:lang w:val="en-US" w:eastAsia="zh-CN"/>
        </w:rPr>
        <w:t>提供技术投入</w:t>
      </w:r>
      <w:r>
        <w:rPr>
          <w:rFonts w:ascii="Arial Bold" w:eastAsia="宋体" w:hAnsi="Arial Bold" w:cs="Arial Bold" w:hint="eastAsia"/>
          <w:bCs/>
          <w:sz w:val="20"/>
          <w:szCs w:val="20"/>
          <w:lang w:val="en-US" w:eastAsia="zh-CN"/>
        </w:rPr>
        <w:t>。</w:t>
      </w:r>
      <w:r>
        <w:rPr>
          <w:rFonts w:ascii="Arial Bold" w:eastAsia="宋体" w:hAnsi="Arial Bold" w:cs="Arial Bold"/>
          <w:bCs/>
          <w:sz w:val="20"/>
          <w:szCs w:val="20"/>
          <w:lang w:val="en-US" w:eastAsia="zh-CN"/>
        </w:rPr>
        <w:br/>
        <w:t xml:space="preserve">• </w:t>
      </w:r>
      <w:r>
        <w:rPr>
          <w:rFonts w:ascii="Arial Bold" w:eastAsia="宋体" w:hAnsi="Arial Bold" w:cs="Arial Bold" w:hint="eastAsia"/>
          <w:bCs/>
          <w:sz w:val="20"/>
          <w:szCs w:val="20"/>
          <w:lang w:val="en-US" w:eastAsia="zh-CN"/>
        </w:rPr>
        <w:t>致力于</w:t>
      </w:r>
      <w:r>
        <w:rPr>
          <w:rFonts w:ascii="Arial Bold" w:eastAsia="宋体" w:hAnsi="Arial Bold" w:cs="Arial Bold"/>
          <w:bCs/>
          <w:sz w:val="20"/>
          <w:szCs w:val="20"/>
          <w:lang w:val="en-US" w:eastAsia="zh-CN"/>
        </w:rPr>
        <w:t>协调</w:t>
      </w:r>
      <w:r>
        <w:rPr>
          <w:rFonts w:ascii="Arial Bold" w:eastAsia="宋体" w:hAnsi="Arial Bold" w:cs="Arial Bold" w:hint="eastAsia"/>
          <w:bCs/>
          <w:sz w:val="20"/>
          <w:szCs w:val="20"/>
          <w:lang w:val="en-US" w:eastAsia="zh-CN"/>
        </w:rPr>
        <w:t>并</w:t>
      </w:r>
      <w:r>
        <w:rPr>
          <w:rFonts w:ascii="Arial Bold" w:eastAsia="宋体" w:hAnsi="Arial Bold" w:cs="Arial Bold"/>
          <w:bCs/>
          <w:sz w:val="20"/>
          <w:szCs w:val="20"/>
          <w:lang w:val="en-US" w:eastAsia="zh-CN"/>
        </w:rPr>
        <w:t>支持</w:t>
      </w:r>
      <w:r>
        <w:rPr>
          <w:rFonts w:ascii="Arial Bold" w:eastAsia="宋体" w:hAnsi="Arial Bold" w:cs="Arial Bold" w:hint="eastAsia"/>
          <w:bCs/>
          <w:sz w:val="20"/>
          <w:szCs w:val="20"/>
          <w:lang w:val="en-US" w:eastAsia="zh-CN"/>
        </w:rPr>
        <w:t>组织</w:t>
      </w:r>
      <w:r>
        <w:rPr>
          <w:rFonts w:ascii="Arial Bold" w:eastAsia="宋体" w:hAnsi="Arial Bold" w:cs="Arial Bold"/>
          <w:bCs/>
          <w:sz w:val="20"/>
          <w:szCs w:val="20"/>
          <w:lang w:val="en-US" w:eastAsia="zh-CN"/>
        </w:rPr>
        <w:t>宣传活动和</w:t>
      </w:r>
      <w:r>
        <w:rPr>
          <w:rFonts w:ascii="Arial Bold" w:eastAsia="宋体" w:hAnsi="Arial Bold" w:cs="Arial Bold" w:hint="eastAsia"/>
          <w:bCs/>
          <w:sz w:val="20"/>
          <w:szCs w:val="20"/>
          <w:lang w:val="en-US" w:eastAsia="zh-CN"/>
        </w:rPr>
        <w:t>运动</w:t>
      </w:r>
      <w:r>
        <w:rPr>
          <w:rFonts w:ascii="Arial Bold" w:eastAsia="宋体" w:hAnsi="Arial Bold" w:cs="Arial Bold"/>
          <w:bCs/>
          <w:sz w:val="20"/>
          <w:szCs w:val="20"/>
          <w:lang w:val="en-US" w:eastAsia="zh-CN"/>
        </w:rPr>
        <w:t>、培训、讲习班和知识产品（包括项目成功案例</w:t>
      </w:r>
      <w:r>
        <w:rPr>
          <w:rFonts w:ascii="Arial Bold" w:eastAsia="宋体" w:hAnsi="Arial Bold" w:cs="Arial Bold" w:hint="eastAsia"/>
          <w:bCs/>
          <w:sz w:val="20"/>
          <w:szCs w:val="20"/>
          <w:lang w:val="en-US" w:eastAsia="zh-CN"/>
        </w:rPr>
        <w:t>）</w:t>
      </w:r>
      <w:r>
        <w:rPr>
          <w:rFonts w:ascii="Arial Bold" w:eastAsia="宋体" w:hAnsi="Arial Bold" w:cs="Arial Bold"/>
          <w:bCs/>
          <w:sz w:val="20"/>
          <w:szCs w:val="20"/>
          <w:lang w:val="en-US" w:eastAsia="zh-CN"/>
        </w:rPr>
        <w:t>。</w:t>
      </w:r>
      <w:r>
        <w:rPr>
          <w:rFonts w:ascii="Arial Bold" w:eastAsia="宋体" w:hAnsi="Arial Bold" w:cs="Arial Bold"/>
          <w:bCs/>
          <w:sz w:val="20"/>
          <w:szCs w:val="20"/>
          <w:lang w:val="en-US" w:eastAsia="zh-CN"/>
        </w:rPr>
        <w:br/>
        <w:t xml:space="preserve">• </w:t>
      </w:r>
      <w:r>
        <w:rPr>
          <w:rFonts w:ascii="Arial Bold" w:eastAsia="宋体" w:hAnsi="Arial Bold" w:cs="Arial Bold" w:hint="eastAsia"/>
          <w:bCs/>
          <w:sz w:val="20"/>
          <w:szCs w:val="20"/>
          <w:lang w:val="en-US" w:eastAsia="zh-CN"/>
        </w:rPr>
        <w:t>为</w:t>
      </w:r>
      <w:r>
        <w:rPr>
          <w:rFonts w:ascii="Arial Bold" w:eastAsia="宋体" w:hAnsi="Arial Bold" w:cs="Arial Bold"/>
          <w:bCs/>
          <w:sz w:val="20"/>
          <w:szCs w:val="20"/>
          <w:lang w:val="en-US" w:eastAsia="zh-CN"/>
        </w:rPr>
        <w:t>项目团队知识管理产品的开发提供</w:t>
      </w:r>
      <w:r>
        <w:rPr>
          <w:rFonts w:ascii="Arial Bold" w:eastAsia="宋体" w:hAnsi="Arial Bold" w:cs="Arial Bold" w:hint="eastAsia"/>
          <w:bCs/>
          <w:sz w:val="20"/>
          <w:szCs w:val="20"/>
          <w:lang w:val="en-US" w:eastAsia="zh-CN"/>
        </w:rPr>
        <w:t>支持。</w:t>
      </w:r>
    </w:p>
    <w:p w14:paraId="396B6A85" w14:textId="77777777" w:rsidR="00D92835" w:rsidRDefault="00D92835">
      <w:pPr>
        <w:widowControl w:val="0"/>
        <w:tabs>
          <w:tab w:val="left" w:pos="220"/>
          <w:tab w:val="left" w:pos="720"/>
        </w:tabs>
        <w:autoSpaceDE w:val="0"/>
        <w:autoSpaceDN w:val="0"/>
        <w:adjustRightInd w:val="0"/>
        <w:jc w:val="both"/>
        <w:rPr>
          <w:rFonts w:ascii="Arial Bold" w:eastAsia="宋体" w:hAnsi="Arial Bold" w:cs="Arial Bold"/>
          <w:b/>
          <w:sz w:val="20"/>
          <w:szCs w:val="20"/>
          <w:lang w:eastAsia="zh-CN"/>
        </w:rPr>
      </w:pPr>
    </w:p>
    <w:p w14:paraId="68E248F4" w14:textId="77777777" w:rsidR="00D92835" w:rsidRDefault="00D92835">
      <w:pPr>
        <w:jc w:val="both"/>
        <w:rPr>
          <w:rFonts w:ascii="Arial" w:hAnsi="Arial" w:cs="Arial"/>
          <w:sz w:val="20"/>
          <w:szCs w:val="20"/>
          <w:lang w:eastAsia="zh-CN"/>
        </w:rPr>
      </w:pPr>
    </w:p>
    <w:p w14:paraId="4C15B446" w14:textId="77777777" w:rsidR="00D92835" w:rsidRDefault="00000000">
      <w:pPr>
        <w:pStyle w:val="ColorfulList-Accent11"/>
        <w:tabs>
          <w:tab w:val="left" w:pos="360"/>
          <w:tab w:val="left" w:pos="3240"/>
          <w:tab w:val="decimal" w:pos="9498"/>
        </w:tabs>
        <w:spacing w:after="0" w:line="240" w:lineRule="auto"/>
        <w:ind w:left="0"/>
        <w:jc w:val="both"/>
        <w:rPr>
          <w:rFonts w:ascii="Arial" w:hAnsi="Arial" w:cs="Arial"/>
          <w:b/>
          <w:bCs/>
          <w:sz w:val="20"/>
          <w:szCs w:val="20"/>
          <w:lang w:eastAsia="zh-CN"/>
        </w:rPr>
      </w:pPr>
      <w:r>
        <w:rPr>
          <w:rFonts w:ascii="Arial" w:eastAsia="宋体" w:hAnsi="Arial" w:cs="Arial" w:hint="eastAsia"/>
          <w:b/>
          <w:bCs/>
          <w:sz w:val="20"/>
          <w:szCs w:val="20"/>
          <w:lang w:val="en-US" w:eastAsia="zh-CN"/>
        </w:rPr>
        <w:t>任职要求</w:t>
      </w:r>
      <w:r>
        <w:rPr>
          <w:rFonts w:ascii="Arial" w:hAnsi="Arial" w:cs="Arial"/>
          <w:b/>
          <w:bCs/>
          <w:sz w:val="20"/>
          <w:szCs w:val="20"/>
          <w:lang w:eastAsia="zh-CN"/>
        </w:rPr>
        <w:t>:</w:t>
      </w:r>
    </w:p>
    <w:p w14:paraId="77B1B007" w14:textId="77777777" w:rsidR="00D92835" w:rsidRDefault="00D92835">
      <w:pPr>
        <w:tabs>
          <w:tab w:val="left" w:pos="360"/>
        </w:tabs>
        <w:jc w:val="both"/>
        <w:rPr>
          <w:rFonts w:ascii="Arial" w:hAnsi="Arial" w:cs="Arial"/>
          <w:sz w:val="20"/>
          <w:szCs w:val="20"/>
          <w:lang w:eastAsia="zh-CN"/>
        </w:rPr>
      </w:pPr>
    </w:p>
    <w:p w14:paraId="76BAEB22" w14:textId="77777777" w:rsidR="00D92835" w:rsidRDefault="00000000">
      <w:pPr>
        <w:tabs>
          <w:tab w:val="left" w:pos="3060"/>
          <w:tab w:val="left" w:pos="4860"/>
          <w:tab w:val="decimal" w:pos="9498"/>
        </w:tabs>
        <w:spacing w:line="480" w:lineRule="auto"/>
        <w:jc w:val="both"/>
        <w:rPr>
          <w:rFonts w:ascii="Arial" w:eastAsia="宋体" w:hAnsi="Arial" w:cs="Arial"/>
          <w:bCs/>
          <w:color w:val="000000" w:themeColor="text1"/>
          <w:sz w:val="20"/>
          <w:szCs w:val="20"/>
          <w:lang w:eastAsia="zh-CN"/>
        </w:rPr>
      </w:pPr>
      <w:bookmarkStart w:id="1" w:name="_Hlk520820383"/>
      <w:r>
        <w:rPr>
          <w:rFonts w:ascii="Arial" w:eastAsia="宋体" w:hAnsi="Arial" w:cs="Arial" w:hint="eastAsia"/>
          <w:b/>
          <w:color w:val="000000" w:themeColor="text1"/>
          <w:sz w:val="20"/>
          <w:szCs w:val="20"/>
          <w:lang w:eastAsia="zh-CN"/>
        </w:rPr>
        <w:t>学历要求</w:t>
      </w:r>
      <w:r>
        <w:rPr>
          <w:rFonts w:ascii="Arial" w:hAnsi="Arial" w:cs="Arial"/>
          <w:b/>
          <w:color w:val="000000" w:themeColor="text1"/>
          <w:sz w:val="20"/>
          <w:szCs w:val="20"/>
          <w:lang w:eastAsia="zh-CN"/>
        </w:rPr>
        <w:t xml:space="preserve">: </w:t>
      </w:r>
      <w:bookmarkStart w:id="2" w:name="_Hlk520820395"/>
      <w:bookmarkEnd w:id="1"/>
      <w:r>
        <w:rPr>
          <w:rFonts w:ascii="Arial" w:eastAsia="宋体" w:hAnsi="Arial" w:cs="Arial" w:hint="eastAsia"/>
          <w:bCs/>
          <w:color w:val="000000" w:themeColor="text1"/>
          <w:sz w:val="20"/>
          <w:szCs w:val="20"/>
          <w:lang w:eastAsia="zh-CN"/>
        </w:rPr>
        <w:t>社科，人权，性别</w:t>
      </w:r>
      <w:r>
        <w:rPr>
          <w:rFonts w:ascii="Arial" w:eastAsia="宋体" w:hAnsi="Arial" w:cs="Arial" w:hint="eastAsia"/>
          <w:bCs/>
          <w:color w:val="000000" w:themeColor="text1"/>
          <w:sz w:val="20"/>
          <w:szCs w:val="20"/>
          <w:lang w:eastAsia="zh-CN"/>
        </w:rPr>
        <w:t>/</w:t>
      </w:r>
      <w:r>
        <w:rPr>
          <w:rFonts w:ascii="Arial" w:eastAsia="宋体" w:hAnsi="Arial" w:cs="Arial" w:hint="eastAsia"/>
          <w:bCs/>
          <w:color w:val="000000" w:themeColor="text1"/>
          <w:sz w:val="20"/>
          <w:szCs w:val="20"/>
          <w:lang w:eastAsia="zh-CN"/>
        </w:rPr>
        <w:t>女性研究，国际发展，或相关领域的学士学位（在读或大四）是必需的；</w:t>
      </w:r>
    </w:p>
    <w:bookmarkEnd w:id="2"/>
    <w:p w14:paraId="7BDB7B72" w14:textId="77777777" w:rsidR="00D92835" w:rsidRDefault="00000000">
      <w:pPr>
        <w:tabs>
          <w:tab w:val="left" w:pos="3060"/>
          <w:tab w:val="decimal" w:pos="9498"/>
        </w:tabs>
        <w:spacing w:line="480" w:lineRule="auto"/>
        <w:ind w:leftChars="83" w:left="199"/>
        <w:jc w:val="both"/>
        <w:rPr>
          <w:rFonts w:ascii="Arial" w:eastAsia="宋体" w:hAnsi="Arial" w:cs="Arial"/>
          <w:b/>
          <w:bCs/>
          <w:color w:val="000000" w:themeColor="text1"/>
          <w:sz w:val="20"/>
          <w:szCs w:val="20"/>
          <w:lang w:eastAsia="zh-CN"/>
        </w:rPr>
      </w:pPr>
      <w:r>
        <w:rPr>
          <w:rFonts w:ascii="Arial" w:eastAsia="宋体" w:hAnsi="Arial" w:cs="Arial" w:hint="eastAsia"/>
          <w:b/>
          <w:bCs/>
          <w:color w:val="000000" w:themeColor="text1"/>
          <w:sz w:val="20"/>
          <w:szCs w:val="20"/>
          <w:lang w:eastAsia="zh-CN"/>
        </w:rPr>
        <w:t>经验：</w:t>
      </w:r>
    </w:p>
    <w:p w14:paraId="2E1BCD9C" w14:textId="77777777" w:rsidR="00D92835" w:rsidRDefault="00000000">
      <w:pPr>
        <w:tabs>
          <w:tab w:val="left" w:pos="3060"/>
          <w:tab w:val="decimal" w:pos="9498"/>
        </w:tabs>
        <w:spacing w:line="480" w:lineRule="auto"/>
        <w:ind w:leftChars="83" w:left="199"/>
        <w:jc w:val="both"/>
        <w:rPr>
          <w:rFonts w:ascii="Arial" w:hAnsi="Arial"/>
          <w:sz w:val="20"/>
          <w:szCs w:val="20"/>
          <w:lang w:eastAsia="zh-CN"/>
        </w:rPr>
      </w:pPr>
      <w:r>
        <w:rPr>
          <w:rFonts w:ascii="Arial" w:hAnsi="Arial" w:hint="eastAsia"/>
          <w:sz w:val="20"/>
          <w:szCs w:val="20"/>
          <w:lang w:val="en-GB" w:eastAsia="zh-CN"/>
        </w:rPr>
        <w:t>•</w:t>
      </w:r>
      <w:r>
        <w:rPr>
          <w:rFonts w:ascii="Arial" w:hAnsi="Arial" w:hint="eastAsia"/>
          <w:sz w:val="20"/>
          <w:szCs w:val="20"/>
          <w:lang w:eastAsia="zh-CN"/>
        </w:rPr>
        <w:t xml:space="preserve"> </w:t>
      </w:r>
      <w:proofErr w:type="spellStart"/>
      <w:r>
        <w:rPr>
          <w:rFonts w:ascii="Arial" w:hAnsi="Arial" w:hint="eastAsia"/>
          <w:sz w:val="20"/>
          <w:szCs w:val="20"/>
          <w:lang w:eastAsia="zh-CN"/>
        </w:rPr>
        <w:t>较强的英语沟通能力（口头和书面</w:t>
      </w:r>
      <w:proofErr w:type="spellEnd"/>
      <w:r>
        <w:rPr>
          <w:rFonts w:ascii="Arial" w:hAnsi="Arial" w:hint="eastAsia"/>
          <w:sz w:val="20"/>
          <w:szCs w:val="20"/>
          <w:lang w:eastAsia="zh-CN"/>
        </w:rPr>
        <w:t>），</w:t>
      </w:r>
      <w:proofErr w:type="spellStart"/>
      <w:r>
        <w:rPr>
          <w:rFonts w:ascii="Arial" w:hAnsi="Arial" w:hint="eastAsia"/>
          <w:sz w:val="20"/>
          <w:szCs w:val="20"/>
          <w:lang w:eastAsia="zh-CN"/>
        </w:rPr>
        <w:t>包括不断努力学习如何起草、校对和编辑信件，并确保项目书面输出的质量</w:t>
      </w:r>
      <w:proofErr w:type="spellEnd"/>
      <w:r>
        <w:rPr>
          <w:rFonts w:ascii="Arial" w:hAnsi="Arial" w:hint="eastAsia"/>
          <w:sz w:val="20"/>
          <w:szCs w:val="20"/>
          <w:lang w:eastAsia="zh-CN"/>
        </w:rPr>
        <w:t>。</w:t>
      </w:r>
      <w:r>
        <w:rPr>
          <w:rFonts w:ascii="Arial" w:hAnsi="Arial" w:hint="eastAsia"/>
          <w:sz w:val="20"/>
          <w:szCs w:val="20"/>
          <w:lang w:eastAsia="zh-CN"/>
        </w:rPr>
        <w:br/>
      </w:r>
      <w:r>
        <w:rPr>
          <w:rFonts w:ascii="Arial" w:hAnsi="Arial" w:hint="eastAsia"/>
          <w:sz w:val="20"/>
          <w:szCs w:val="20"/>
          <w:lang w:eastAsia="zh-CN"/>
        </w:rPr>
        <w:lastRenderedPageBreak/>
        <w:t xml:space="preserve">• </w:t>
      </w:r>
      <w:proofErr w:type="spellStart"/>
      <w:r>
        <w:rPr>
          <w:rFonts w:ascii="Arial" w:hAnsi="Arial" w:hint="eastAsia"/>
          <w:sz w:val="20"/>
          <w:szCs w:val="20"/>
          <w:lang w:eastAsia="zh-CN"/>
        </w:rPr>
        <w:t>表现出对支持项目活动实施的兴趣和</w:t>
      </w:r>
      <w:proofErr w:type="spellEnd"/>
      <w:r>
        <w:rPr>
          <w:rFonts w:ascii="Arial" w:hAnsi="Arial" w:hint="eastAsia"/>
          <w:sz w:val="20"/>
          <w:szCs w:val="20"/>
          <w:lang w:eastAsia="zh-CN"/>
        </w:rPr>
        <w:t>/</w:t>
      </w:r>
      <w:proofErr w:type="spellStart"/>
      <w:r>
        <w:rPr>
          <w:rFonts w:ascii="Arial" w:hAnsi="Arial" w:hint="eastAsia"/>
          <w:sz w:val="20"/>
          <w:szCs w:val="20"/>
          <w:lang w:eastAsia="zh-CN"/>
        </w:rPr>
        <w:t>或经验，能够设定优先事项、协调和监控进度以最大限度地提高效率和质量</w:t>
      </w:r>
      <w:proofErr w:type="spellEnd"/>
      <w:r>
        <w:rPr>
          <w:rFonts w:ascii="Arial" w:hAnsi="Arial" w:hint="eastAsia"/>
          <w:sz w:val="20"/>
          <w:szCs w:val="20"/>
          <w:lang w:eastAsia="zh-CN"/>
        </w:rPr>
        <w:t>。</w:t>
      </w:r>
      <w:r>
        <w:rPr>
          <w:rFonts w:ascii="Arial" w:hAnsi="Arial" w:hint="eastAsia"/>
          <w:sz w:val="20"/>
          <w:szCs w:val="20"/>
          <w:lang w:eastAsia="zh-CN"/>
        </w:rPr>
        <w:br/>
        <w:t>• 致力于在以团队为导向的多元文化环境中工作，在不断变化的环境中提供有效支持，并在竞争活动和需求不断变化的环境中有效提供支持，并作为团队成员高效工作。</w:t>
      </w:r>
      <w:r>
        <w:rPr>
          <w:rFonts w:ascii="Arial" w:hAnsi="Arial" w:hint="eastAsia"/>
          <w:sz w:val="20"/>
          <w:szCs w:val="20"/>
          <w:lang w:eastAsia="zh-CN"/>
        </w:rPr>
        <w:br/>
      </w:r>
      <w:proofErr w:type="gramStart"/>
      <w:r>
        <w:rPr>
          <w:rFonts w:ascii="Arial" w:hAnsi="Arial" w:hint="eastAsia"/>
          <w:sz w:val="20"/>
          <w:szCs w:val="20"/>
          <w:lang w:eastAsia="zh-CN"/>
        </w:rPr>
        <w:t xml:space="preserve">•  </w:t>
      </w:r>
      <w:proofErr w:type="spellStart"/>
      <w:r>
        <w:rPr>
          <w:rFonts w:ascii="Arial" w:hAnsi="Arial" w:hint="eastAsia"/>
          <w:sz w:val="20"/>
          <w:szCs w:val="20"/>
          <w:lang w:eastAsia="zh-CN"/>
        </w:rPr>
        <w:t>能够应对和有效处理需要良好判断力</w:t>
      </w:r>
      <w:proofErr w:type="gramEnd"/>
      <w:r>
        <w:rPr>
          <w:rFonts w:ascii="Arial" w:hAnsi="Arial" w:hint="eastAsia"/>
          <w:sz w:val="20"/>
          <w:szCs w:val="20"/>
          <w:lang w:eastAsia="zh-CN"/>
        </w:rPr>
        <w:t>、成熟度、外交策略和保密性的各种情况</w:t>
      </w:r>
      <w:proofErr w:type="spellEnd"/>
      <w:r>
        <w:rPr>
          <w:rFonts w:ascii="Arial" w:hAnsi="Arial" w:hint="eastAsia"/>
          <w:sz w:val="20"/>
          <w:szCs w:val="20"/>
          <w:lang w:eastAsia="zh-CN"/>
        </w:rPr>
        <w:t>。</w:t>
      </w:r>
      <w:r>
        <w:rPr>
          <w:rFonts w:ascii="Arial" w:hAnsi="Arial" w:hint="eastAsia"/>
          <w:sz w:val="20"/>
          <w:szCs w:val="20"/>
          <w:lang w:eastAsia="zh-CN"/>
        </w:rPr>
        <w:br/>
        <w:t xml:space="preserve">• </w:t>
      </w:r>
      <w:proofErr w:type="spellStart"/>
      <w:r>
        <w:rPr>
          <w:rFonts w:ascii="Arial" w:hAnsi="Arial" w:hint="eastAsia"/>
          <w:sz w:val="20"/>
          <w:szCs w:val="20"/>
          <w:lang w:eastAsia="zh-CN"/>
        </w:rPr>
        <w:t>对学习如何组织、确定优先级、安排、计划和协调项目工作以及内部和外部的其他办公室活动表现出兴趣</w:t>
      </w:r>
      <w:proofErr w:type="spellEnd"/>
      <w:r>
        <w:rPr>
          <w:rFonts w:ascii="Arial" w:hAnsi="Arial" w:hint="eastAsia"/>
          <w:sz w:val="20"/>
          <w:szCs w:val="20"/>
          <w:lang w:eastAsia="zh-CN"/>
        </w:rPr>
        <w:t>。</w:t>
      </w:r>
      <w:r>
        <w:rPr>
          <w:rFonts w:ascii="Arial" w:hAnsi="Arial" w:hint="eastAsia"/>
          <w:sz w:val="20"/>
          <w:szCs w:val="20"/>
          <w:lang w:eastAsia="zh-CN"/>
        </w:rPr>
        <w:br/>
        <w:t xml:space="preserve">• </w:t>
      </w:r>
      <w:proofErr w:type="spellStart"/>
      <w:r>
        <w:rPr>
          <w:rFonts w:ascii="Arial" w:hAnsi="Arial" w:hint="eastAsia"/>
          <w:sz w:val="20"/>
          <w:szCs w:val="20"/>
          <w:lang w:eastAsia="zh-CN"/>
        </w:rPr>
        <w:t>以前的志愿者经验和</w:t>
      </w:r>
      <w:proofErr w:type="spellEnd"/>
      <w:r>
        <w:rPr>
          <w:rFonts w:ascii="Arial" w:hAnsi="Arial" w:hint="eastAsia"/>
          <w:sz w:val="20"/>
          <w:szCs w:val="20"/>
          <w:lang w:eastAsia="zh-CN"/>
        </w:rPr>
        <w:t>/</w:t>
      </w:r>
      <w:proofErr w:type="spellStart"/>
      <w:r>
        <w:rPr>
          <w:rFonts w:ascii="Arial" w:hAnsi="Arial" w:hint="eastAsia"/>
          <w:sz w:val="20"/>
          <w:szCs w:val="20"/>
          <w:lang w:eastAsia="zh-CN"/>
        </w:rPr>
        <w:t>或另一种文化经验（如学习、志愿者工作、实习）将被优先考虑</w:t>
      </w:r>
      <w:proofErr w:type="spellEnd"/>
      <w:r>
        <w:rPr>
          <w:rFonts w:ascii="Arial" w:hAnsi="Arial" w:hint="eastAsia"/>
          <w:sz w:val="20"/>
          <w:szCs w:val="20"/>
          <w:lang w:eastAsia="zh-CN"/>
        </w:rPr>
        <w:t>。</w:t>
      </w:r>
    </w:p>
    <w:p w14:paraId="7BABA39F" w14:textId="77777777" w:rsidR="00D92835" w:rsidRDefault="00D92835">
      <w:pPr>
        <w:tabs>
          <w:tab w:val="left" w:pos="3060"/>
          <w:tab w:val="decimal" w:pos="9498"/>
        </w:tabs>
        <w:spacing w:line="480" w:lineRule="auto"/>
        <w:ind w:leftChars="83" w:left="199"/>
        <w:jc w:val="both"/>
        <w:rPr>
          <w:rFonts w:ascii="Arial" w:hAnsi="Arial"/>
          <w:sz w:val="20"/>
          <w:szCs w:val="20"/>
          <w:lang w:eastAsia="zh-CN"/>
        </w:rPr>
      </w:pPr>
    </w:p>
    <w:p w14:paraId="02B115AF" w14:textId="77777777" w:rsidR="00D92835" w:rsidRDefault="00000000">
      <w:pPr>
        <w:tabs>
          <w:tab w:val="left" w:pos="3060"/>
          <w:tab w:val="decimal" w:pos="9498"/>
        </w:tabs>
        <w:spacing w:line="480" w:lineRule="auto"/>
        <w:ind w:leftChars="83" w:left="199"/>
        <w:jc w:val="both"/>
        <w:rPr>
          <w:rFonts w:ascii="Arial" w:hAnsi="Arial" w:cs="Arial"/>
          <w:sz w:val="20"/>
          <w:szCs w:val="20"/>
        </w:rPr>
      </w:pPr>
      <w:r>
        <w:rPr>
          <w:rFonts w:ascii="Arial" w:eastAsia="宋体" w:hAnsi="Arial" w:cs="Arial" w:hint="eastAsia"/>
          <w:color w:val="000000" w:themeColor="text1"/>
          <w:sz w:val="20"/>
          <w:szCs w:val="20"/>
          <w:lang w:eastAsia="zh-CN"/>
        </w:rPr>
        <w:br/>
      </w:r>
      <w:r>
        <w:rPr>
          <w:rFonts w:ascii="Arial" w:eastAsia="宋体" w:hAnsi="Arial" w:cs="Arial" w:hint="eastAsia"/>
          <w:b/>
          <w:bCs/>
          <w:color w:val="000000" w:themeColor="text1"/>
          <w:sz w:val="20"/>
          <w:szCs w:val="20"/>
          <w:lang w:eastAsia="zh-CN"/>
        </w:rPr>
        <w:t>专业领域</w:t>
      </w:r>
    </w:p>
    <w:tbl>
      <w:tblPr>
        <w:tblStyle w:val="af3"/>
        <w:tblW w:w="9535" w:type="dxa"/>
        <w:tblLook w:val="04A0" w:firstRow="1" w:lastRow="0" w:firstColumn="1" w:lastColumn="0" w:noHBand="0" w:noVBand="1"/>
      </w:tblPr>
      <w:tblGrid>
        <w:gridCol w:w="4765"/>
        <w:gridCol w:w="4770"/>
      </w:tblGrid>
      <w:tr w:rsidR="00D92835" w14:paraId="1300F121" w14:textId="77777777">
        <w:trPr>
          <w:trHeight w:val="3050"/>
        </w:trPr>
        <w:tc>
          <w:tcPr>
            <w:tcW w:w="4765" w:type="dxa"/>
          </w:tcPr>
          <w:p w14:paraId="5E99850F"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05733659"/>
                <w14:checkbox>
                  <w14:checked w14:val="1"/>
                  <w14:checkedState w14:val="2612" w14:font="MS Gothic"/>
                  <w14:uncheckedState w14:val="2610" w14:font="MS Gothic"/>
                </w14:checkbox>
              </w:sdtPr>
              <w:sdtContent>
                <w:r>
                  <w:rPr>
                    <w:rFonts w:ascii="MS Gothic" w:eastAsia="MS Gothic"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行政</w:t>
            </w:r>
          </w:p>
          <w:p w14:paraId="429269EB"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348977337"/>
                <w14:checkbox>
                  <w14:checked w14:val="0"/>
                  <w14:checkedState w14:val="2612" w14:font="MS Gothic"/>
                  <w14:uncheckedState w14:val="2610" w14:font="MS Gothic"/>
                </w14:checkbox>
              </w:sdtPr>
              <w:sdtContent>
                <w:r>
                  <w:rPr>
                    <w:rFonts w:ascii="MS Gothic" w:eastAsia="MS Gothic"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农业</w:t>
            </w:r>
          </w:p>
          <w:p w14:paraId="05F62235"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224958703"/>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建筑与住宅</w:t>
            </w:r>
          </w:p>
          <w:p w14:paraId="4E8B09D2"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993757430"/>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艺术与设计</w:t>
            </w:r>
          </w:p>
          <w:p w14:paraId="47048A77"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241144663"/>
                <w14:checkbox>
                  <w14:checked w14:val="1"/>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工商管理</w:t>
            </w:r>
          </w:p>
          <w:p w14:paraId="1440D485"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84263002"/>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交流</w:t>
            </w:r>
          </w:p>
          <w:p w14:paraId="1625AB44"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977796664"/>
                <w14:checkbox>
                  <w14:checked w14:val="1"/>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宋体" w:cs="Arial" w:hint="eastAsia"/>
                <w:sz w:val="20"/>
                <w:szCs w:val="20"/>
                <w:lang w:eastAsia="zh-CN"/>
              </w:rPr>
              <w:t xml:space="preserve"> </w:t>
            </w:r>
            <w:r>
              <w:rPr>
                <w:rFonts w:eastAsia="宋体" w:cs="Arial" w:hint="eastAsia"/>
                <w:sz w:val="20"/>
                <w:szCs w:val="20"/>
                <w:lang w:eastAsia="zh-CN"/>
              </w:rPr>
              <w:t>社区发展</w:t>
            </w:r>
          </w:p>
          <w:p w14:paraId="3E2804FA" w14:textId="77777777" w:rsidR="00D92835" w:rsidRDefault="00000000">
            <w:pPr>
              <w:tabs>
                <w:tab w:val="left" w:pos="360"/>
                <w:tab w:val="left" w:pos="3060"/>
                <w:tab w:val="left" w:pos="3240"/>
                <w:tab w:val="decimal" w:pos="9498"/>
              </w:tabs>
              <w:spacing w:line="360" w:lineRule="auto"/>
              <w:ind w:right="1440"/>
              <w:contextualSpacing/>
              <w:jc w:val="both"/>
              <w:rPr>
                <w:rFonts w:eastAsia="宋体" w:cs="Arial"/>
                <w:sz w:val="20"/>
                <w:szCs w:val="20"/>
                <w:lang w:eastAsia="zh-CN"/>
              </w:rPr>
            </w:pPr>
            <w:sdt>
              <w:sdtPr>
                <w:rPr>
                  <w:rFonts w:eastAsia="Calibri" w:cs="Arial"/>
                  <w:sz w:val="20"/>
                  <w:szCs w:val="20"/>
                  <w:lang w:eastAsia="zh-CN"/>
                </w:rPr>
                <w:id w:val="2007788207"/>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危机与应急响应</w:t>
            </w:r>
          </w:p>
          <w:p w14:paraId="2053CA48"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251783382"/>
                <w14:checkbox>
                  <w14:checked w14:val="1"/>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发展项目</w:t>
            </w:r>
          </w:p>
          <w:p w14:paraId="4983EF5E"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5252484"/>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经济与金融</w:t>
            </w:r>
          </w:p>
          <w:p w14:paraId="6582C05D"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201666559"/>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教育</w:t>
            </w:r>
          </w:p>
          <w:p w14:paraId="641A9A1B"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30988761"/>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选举与治理</w:t>
            </w:r>
          </w:p>
          <w:p w14:paraId="6B96F458"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896080644"/>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能量与环境</w:t>
            </w:r>
          </w:p>
          <w:p w14:paraId="1928BB73" w14:textId="77777777" w:rsidR="00D92835" w:rsidRDefault="00000000">
            <w:pPr>
              <w:tabs>
                <w:tab w:val="left" w:pos="360"/>
                <w:tab w:val="left" w:pos="3060"/>
                <w:tab w:val="left" w:pos="3240"/>
                <w:tab w:val="decimal" w:pos="9498"/>
              </w:tabs>
              <w:spacing w:line="360" w:lineRule="auto"/>
              <w:ind w:right="900"/>
              <w:contextualSpacing/>
              <w:jc w:val="both"/>
              <w:rPr>
                <w:rFonts w:eastAsia="宋体" w:cs="Arial"/>
                <w:sz w:val="20"/>
                <w:szCs w:val="20"/>
                <w:lang w:eastAsia="zh-CN"/>
              </w:rPr>
            </w:pPr>
            <w:sdt>
              <w:sdtPr>
                <w:rPr>
                  <w:rFonts w:eastAsia="Calibri" w:cs="Arial"/>
                  <w:sz w:val="20"/>
                  <w:szCs w:val="20"/>
                  <w:lang w:eastAsia="zh-CN"/>
                </w:rPr>
                <w:id w:val="701980955"/>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工程与建设</w:t>
            </w:r>
          </w:p>
          <w:p w14:paraId="4AABD869"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color w:val="000000" w:themeColor="text1"/>
                <w:sz w:val="20"/>
                <w:szCs w:val="20"/>
                <w:lang w:eastAsia="zh-CN"/>
              </w:rPr>
            </w:pPr>
            <w:sdt>
              <w:sdtPr>
                <w:rPr>
                  <w:rFonts w:eastAsia="Calibri" w:cs="Arial"/>
                  <w:sz w:val="20"/>
                  <w:szCs w:val="20"/>
                </w:rPr>
                <w:id w:val="349287550"/>
                <w14:checkbox>
                  <w14:checked w14:val="0"/>
                  <w14:checkedState w14:val="2612" w14:font="MS Gothic"/>
                  <w14:uncheckedState w14:val="2610" w14:font="MS Gothic"/>
                </w14:checkbox>
              </w:sdtPr>
              <w:sdtContent>
                <w:r>
                  <w:rPr>
                    <w:rFonts w:ascii="Segoe UI Symbol" w:eastAsia="Calibri" w:hAnsi="Segoe UI Symbol" w:cs="Segoe UI Symbol"/>
                    <w:sz w:val="20"/>
                    <w:szCs w:val="20"/>
                  </w:rPr>
                  <w:t>☐</w:t>
                </w:r>
              </w:sdtContent>
            </w:sdt>
            <w:r>
              <w:rPr>
                <w:rFonts w:eastAsia="Calibri" w:cs="Arial"/>
                <w:sz w:val="20"/>
                <w:szCs w:val="20"/>
              </w:rPr>
              <w:t xml:space="preserve"> </w:t>
            </w:r>
            <w:r>
              <w:rPr>
                <w:rFonts w:eastAsia="宋体" w:cs="Arial" w:hint="eastAsia"/>
                <w:sz w:val="20"/>
                <w:szCs w:val="20"/>
                <w:lang w:eastAsia="zh-CN"/>
              </w:rPr>
              <w:t>设备管理</w:t>
            </w:r>
          </w:p>
        </w:tc>
        <w:tc>
          <w:tcPr>
            <w:tcW w:w="4770" w:type="dxa"/>
          </w:tcPr>
          <w:p w14:paraId="3D99FF5F"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78123056"/>
                <w14:checkbox>
                  <w14:checked w14:val="0"/>
                  <w14:checkedState w14:val="2612" w14:font="MS Gothic"/>
                  <w14:uncheckedState w14:val="2610" w14:font="MS Gothic"/>
                </w14:checkbox>
              </w:sdtPr>
              <w:sdtContent>
                <w:r>
                  <w:rPr>
                    <w:rFonts w:ascii="MS Gothic" w:eastAsia="MS Gothic"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卫生</w:t>
            </w:r>
          </w:p>
          <w:p w14:paraId="57E6C770"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384142159"/>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人类资源</w:t>
            </w:r>
          </w:p>
          <w:p w14:paraId="4B7DEB0E"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17496862"/>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信息技术</w:t>
            </w:r>
          </w:p>
          <w:p w14:paraId="38AF49FC"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03045599"/>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法律事务</w:t>
            </w:r>
          </w:p>
          <w:p w14:paraId="37B6107B"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616938333"/>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物流仓储</w:t>
            </w:r>
          </w:p>
          <w:p w14:paraId="5EA3008B" w14:textId="77777777" w:rsidR="00D92835" w:rsidRDefault="00000000">
            <w:pPr>
              <w:tabs>
                <w:tab w:val="left" w:pos="360"/>
                <w:tab w:val="left" w:pos="3060"/>
                <w:tab w:val="left" w:pos="3240"/>
                <w:tab w:val="decimal" w:pos="9498"/>
              </w:tabs>
              <w:spacing w:line="360" w:lineRule="auto"/>
              <w:ind w:right="1170"/>
              <w:contextualSpacing/>
              <w:jc w:val="both"/>
              <w:rPr>
                <w:rFonts w:eastAsia="宋体" w:cs="Arial"/>
                <w:sz w:val="20"/>
                <w:szCs w:val="20"/>
                <w:lang w:eastAsia="zh-CN"/>
              </w:rPr>
            </w:pPr>
            <w:sdt>
              <w:sdtPr>
                <w:rPr>
                  <w:rFonts w:eastAsia="Calibri" w:cs="Arial"/>
                  <w:sz w:val="20"/>
                  <w:szCs w:val="20"/>
                  <w:lang w:eastAsia="zh-CN"/>
                </w:rPr>
                <w:id w:val="2109458232"/>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体力劳动与技工</w:t>
            </w:r>
          </w:p>
          <w:p w14:paraId="2E58C7BD"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464701639"/>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自然与生命科学</w:t>
            </w:r>
          </w:p>
          <w:p w14:paraId="1EF35F13"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624493593"/>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采购与合同</w:t>
            </w:r>
          </w:p>
          <w:p w14:paraId="79932554"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34243811"/>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产品安全</w:t>
            </w:r>
          </w:p>
          <w:p w14:paraId="1D0C0805"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1308367572"/>
                <w14:checkbox>
                  <w14:checked w14:val="0"/>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安保</w:t>
            </w:r>
          </w:p>
          <w:p w14:paraId="719C6F12"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lang w:eastAsia="zh-CN"/>
                </w:rPr>
                <w:id w:val="904213240"/>
                <w14:checkbox>
                  <w14:checked w14:val="1"/>
                  <w14:checkedState w14:val="2612" w14:font="MS Gothic"/>
                  <w14:uncheckedState w14:val="2610" w14:font="MS Gothic"/>
                </w14:checkbox>
              </w:sdtPr>
              <w:sdtContent>
                <w:r>
                  <w:rPr>
                    <w:rFonts w:ascii="MS Gothic" w:eastAsia="Calibri" w:hAnsi="MS Gothic"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社会工作</w:t>
            </w:r>
          </w:p>
          <w:p w14:paraId="195DFBC7" w14:textId="77777777" w:rsidR="00D92835" w:rsidRDefault="00000000">
            <w:pPr>
              <w:tabs>
                <w:tab w:val="left" w:pos="360"/>
                <w:tab w:val="left" w:pos="3060"/>
                <w:tab w:val="left" w:pos="3240"/>
                <w:tab w:val="decimal" w:pos="9498"/>
              </w:tabs>
              <w:spacing w:line="360" w:lineRule="auto"/>
              <w:ind w:right="1530"/>
              <w:contextualSpacing/>
              <w:jc w:val="both"/>
              <w:rPr>
                <w:rFonts w:eastAsia="宋体" w:cs="Arial"/>
                <w:sz w:val="20"/>
                <w:szCs w:val="20"/>
                <w:lang w:eastAsia="zh-CN"/>
              </w:rPr>
            </w:pPr>
            <w:sdt>
              <w:sdtPr>
                <w:rPr>
                  <w:rFonts w:eastAsia="Calibri" w:cs="Arial"/>
                  <w:sz w:val="20"/>
                  <w:szCs w:val="20"/>
                  <w:lang w:eastAsia="zh-CN"/>
                </w:rPr>
                <w:id w:val="163133439"/>
                <w14:checkbox>
                  <w14:checked w14:val="0"/>
                  <w14:checkedState w14:val="2612" w14:font="MS Gothic"/>
                  <w14:uncheckedState w14:val="2610" w14:font="MS Gothic"/>
                </w14:checkbox>
              </w:sdtPr>
              <w:sdtContent>
                <w:r>
                  <w:rPr>
                    <w:rFonts w:ascii="Segoe UI Symbol" w:eastAsia="Calibri" w:hAnsi="Segoe UI Symbol" w:cs="Segoe UI Symbol"/>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口笔译</w:t>
            </w:r>
          </w:p>
          <w:p w14:paraId="4590CD0C"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sz w:val="20"/>
                <w:szCs w:val="20"/>
                <w:lang w:eastAsia="zh-CN"/>
              </w:rPr>
            </w:pPr>
            <w:sdt>
              <w:sdtPr>
                <w:rPr>
                  <w:rFonts w:eastAsia="Calibri" w:cs="Arial"/>
                  <w:sz w:val="20"/>
                  <w:szCs w:val="20"/>
                </w:rPr>
                <w:id w:val="594575701"/>
                <w14:checkbox>
                  <w14:checked w14:val="0"/>
                  <w14:checkedState w14:val="2612" w14:font="MS Gothic"/>
                  <w14:uncheckedState w14:val="2610" w14:font="MS Gothic"/>
                </w14:checkbox>
              </w:sdtPr>
              <w:sdtContent>
                <w:r>
                  <w:rPr>
                    <w:rFonts w:ascii="Segoe UI Symbol" w:eastAsia="Calibri" w:hAnsi="Segoe UI Symbol" w:cs="Segoe UI Symbol"/>
                    <w:sz w:val="20"/>
                    <w:szCs w:val="20"/>
                  </w:rPr>
                  <w:t>☐</w:t>
                </w:r>
              </w:sdtContent>
            </w:sdt>
            <w:r>
              <w:rPr>
                <w:rFonts w:eastAsia="Calibri" w:cs="Arial"/>
                <w:sz w:val="20"/>
                <w:szCs w:val="20"/>
              </w:rPr>
              <w:t xml:space="preserve"> </w:t>
            </w:r>
            <w:r>
              <w:rPr>
                <w:rFonts w:eastAsia="宋体" w:cs="Arial" w:hint="eastAsia"/>
                <w:sz w:val="20"/>
                <w:szCs w:val="20"/>
                <w:lang w:eastAsia="zh-CN"/>
              </w:rPr>
              <w:t>交通</w:t>
            </w:r>
          </w:p>
          <w:p w14:paraId="5F171156" w14:textId="77777777" w:rsidR="00D92835" w:rsidRDefault="00000000">
            <w:pPr>
              <w:tabs>
                <w:tab w:val="left" w:pos="360"/>
                <w:tab w:val="left" w:pos="3060"/>
                <w:tab w:val="left" w:pos="3240"/>
                <w:tab w:val="decimal" w:pos="9498"/>
              </w:tabs>
              <w:spacing w:line="360" w:lineRule="auto"/>
              <w:ind w:right="1729"/>
              <w:contextualSpacing/>
              <w:jc w:val="both"/>
              <w:rPr>
                <w:rFonts w:eastAsia="宋体" w:cs="Arial"/>
                <w:color w:val="000000" w:themeColor="text1"/>
                <w:sz w:val="20"/>
                <w:szCs w:val="20"/>
                <w:lang w:eastAsia="zh-CN"/>
              </w:rPr>
            </w:pPr>
            <w:sdt>
              <w:sdtPr>
                <w:rPr>
                  <w:rFonts w:eastAsia="Calibri" w:cs="Arial"/>
                  <w:sz w:val="20"/>
                  <w:szCs w:val="20"/>
                </w:rPr>
                <w:id w:val="585375794"/>
                <w14:checkbox>
                  <w14:checked w14:val="0"/>
                  <w14:checkedState w14:val="2612" w14:font="MS Gothic"/>
                  <w14:uncheckedState w14:val="2610" w14:font="MS Gothic"/>
                </w14:checkbox>
              </w:sdtPr>
              <w:sdtContent>
                <w:r>
                  <w:rPr>
                    <w:rFonts w:ascii="Segoe UI Symbol" w:eastAsia="Calibri" w:hAnsi="Segoe UI Symbol" w:cs="Segoe UI Symbol"/>
                    <w:sz w:val="20"/>
                    <w:szCs w:val="20"/>
                  </w:rPr>
                  <w:t>☐</w:t>
                </w:r>
              </w:sdtContent>
            </w:sdt>
            <w:r>
              <w:rPr>
                <w:rFonts w:eastAsia="Calibri" w:cs="Arial"/>
                <w:sz w:val="20"/>
                <w:szCs w:val="20"/>
              </w:rPr>
              <w:t xml:space="preserve"> </w:t>
            </w:r>
            <w:r>
              <w:rPr>
                <w:rFonts w:eastAsia="宋体" w:cs="Arial" w:hint="eastAsia"/>
                <w:sz w:val="20"/>
                <w:szCs w:val="20"/>
                <w:lang w:eastAsia="zh-CN"/>
              </w:rPr>
              <w:t>志愿者管理</w:t>
            </w:r>
          </w:p>
        </w:tc>
      </w:tr>
    </w:tbl>
    <w:p w14:paraId="262F2D25" w14:textId="77777777" w:rsidR="00D92835" w:rsidRDefault="00D92835">
      <w:pPr>
        <w:jc w:val="both"/>
        <w:rPr>
          <w:rFonts w:ascii="Arial" w:hAnsi="Arial" w:cs="Arial"/>
          <w:b/>
          <w:sz w:val="20"/>
          <w:szCs w:val="20"/>
          <w:lang w:eastAsia="zh-CN"/>
        </w:rPr>
      </w:pPr>
    </w:p>
    <w:p w14:paraId="7AE3BA15" w14:textId="77777777" w:rsidR="00D92835" w:rsidRDefault="00000000">
      <w:pPr>
        <w:jc w:val="both"/>
        <w:rPr>
          <w:rFonts w:eastAsia="宋体" w:cs="Arial"/>
          <w:sz w:val="20"/>
          <w:szCs w:val="20"/>
          <w:lang w:eastAsia="zh-CN"/>
        </w:rPr>
      </w:pPr>
      <w:r>
        <w:rPr>
          <w:rFonts w:eastAsia="宋体" w:cs="Arial" w:hint="eastAsia"/>
          <w:b/>
          <w:bCs/>
          <w:sz w:val="20"/>
          <w:szCs w:val="20"/>
          <w:lang w:eastAsia="zh-CN"/>
        </w:rPr>
        <w:t>语言技能</w:t>
      </w:r>
      <w:r>
        <w:rPr>
          <w:rFonts w:eastAsia="宋体" w:cs="Arial"/>
          <w:sz w:val="20"/>
          <w:szCs w:val="20"/>
          <w:lang w:eastAsia="zh-CN"/>
        </w:rPr>
        <w:br/>
      </w:r>
      <w:r>
        <w:rPr>
          <w:rFonts w:eastAsia="宋体" w:cs="Arial"/>
          <w:sz w:val="20"/>
          <w:szCs w:val="20"/>
          <w:lang w:eastAsia="zh-CN"/>
        </w:rPr>
        <w:br/>
      </w:r>
      <w:r>
        <w:rPr>
          <w:rFonts w:eastAsia="宋体" w:cs="Arial"/>
          <w:sz w:val="20"/>
          <w:szCs w:val="20"/>
          <w:lang w:eastAsia="zh-CN"/>
        </w:rPr>
        <w:t>英语：</w:t>
      </w:r>
    </w:p>
    <w:p w14:paraId="0D66A913" w14:textId="77777777" w:rsidR="00D92835" w:rsidRDefault="00000000">
      <w:pPr>
        <w:ind w:firstLineChars="200" w:firstLine="400"/>
        <w:jc w:val="both"/>
        <w:rPr>
          <w:rFonts w:eastAsia="宋体" w:cs="Arial"/>
          <w:sz w:val="20"/>
          <w:szCs w:val="20"/>
          <w:lang w:eastAsia="zh-CN"/>
        </w:rPr>
      </w:pPr>
      <w:r>
        <w:rPr>
          <w:rFonts w:eastAsia="宋体" w:cs="Arial" w:hint="eastAsia"/>
          <w:sz w:val="20"/>
          <w:szCs w:val="20"/>
          <w:lang w:eastAsia="zh-CN"/>
        </w:rPr>
        <w:t>工作语言</w:t>
      </w:r>
      <w:r>
        <w:rPr>
          <w:rFonts w:eastAsia="宋体" w:cs="Arial"/>
          <w:sz w:val="20"/>
          <w:szCs w:val="20"/>
          <w:lang w:eastAsia="zh-CN"/>
        </w:rPr>
        <w:t>☐</w:t>
      </w:r>
      <w:r>
        <w:rPr>
          <w:rFonts w:eastAsia="宋体" w:cs="Arial" w:hint="eastAsia"/>
          <w:sz w:val="20"/>
          <w:szCs w:val="20"/>
          <w:lang w:eastAsia="zh-CN"/>
        </w:rPr>
        <w:t xml:space="preserve">      </w:t>
      </w:r>
      <w:r>
        <w:rPr>
          <w:rFonts w:eastAsia="宋体" w:cs="Arial"/>
          <w:sz w:val="20"/>
          <w:szCs w:val="20"/>
          <w:lang w:eastAsia="zh-CN"/>
        </w:rPr>
        <w:t>流利</w:t>
      </w:r>
      <w:r>
        <w:rPr>
          <w:rFonts w:eastAsia="宋体" w:cs="Arial"/>
          <w:sz w:val="20"/>
          <w:szCs w:val="20"/>
          <w:lang w:eastAsia="zh-CN"/>
        </w:rPr>
        <w:t xml:space="preserve"> ☒</w:t>
      </w:r>
    </w:p>
    <w:p w14:paraId="3670F1AE" w14:textId="77777777" w:rsidR="00D92835" w:rsidRDefault="00000000">
      <w:pPr>
        <w:ind w:firstLineChars="200" w:firstLine="400"/>
        <w:jc w:val="both"/>
        <w:rPr>
          <w:rFonts w:eastAsia="宋体" w:cs="Arial"/>
          <w:b/>
          <w:bCs/>
          <w:sz w:val="20"/>
          <w:szCs w:val="20"/>
          <w:lang w:eastAsia="zh-CN"/>
        </w:rPr>
      </w:pPr>
      <w:r>
        <w:rPr>
          <w:rFonts w:eastAsia="宋体" w:cs="Arial" w:hint="eastAsia"/>
          <w:sz w:val="20"/>
          <w:szCs w:val="20"/>
          <w:lang w:eastAsia="zh-CN"/>
        </w:rPr>
        <w:t>强制</w:t>
      </w:r>
      <w:r>
        <w:rPr>
          <w:rFonts w:ascii="Arial" w:hAnsi="Arial" w:cs="Arial"/>
          <w:bCs/>
          <w:color w:val="000000" w:themeColor="text1"/>
        </w:rPr>
        <w:t xml:space="preserve"> </w:t>
      </w:r>
      <w:sdt>
        <w:sdtPr>
          <w:rPr>
            <w:rFonts w:ascii="Arial" w:hAnsi="Arial" w:cs="Arial"/>
            <w:color w:val="000000" w:themeColor="text1"/>
          </w:rPr>
          <w:id w:val="657793874"/>
          <w14:checkbox>
            <w14:checked w14:val="1"/>
            <w14:checkedState w14:val="2612" w14:font="MS Gothic"/>
            <w14:uncheckedState w14:val="2610" w14:font="MS Gothic"/>
          </w14:checkbox>
        </w:sdtPr>
        <w:sdtContent>
          <w:r>
            <w:rPr>
              <w:rFonts w:ascii="MS Gothic" w:eastAsia="MS Gothic" w:hAnsi="MS Gothic" w:cs="Arial" w:hint="eastAsia"/>
              <w:color w:val="000000" w:themeColor="text1"/>
              <w:sz w:val="22"/>
              <w:szCs w:val="22"/>
              <w:lang w:val="en-GB"/>
            </w:rPr>
            <w:t>☒</w:t>
          </w:r>
        </w:sdtContent>
      </w:sdt>
      <w:r>
        <w:rPr>
          <w:rFonts w:ascii="Arial" w:hAnsi="Arial" w:cs="Arial"/>
          <w:bCs/>
          <w:color w:val="000000" w:themeColor="text1"/>
        </w:rPr>
        <w:t xml:space="preserve"> </w:t>
      </w:r>
      <w:r>
        <w:rPr>
          <w:rFonts w:ascii="Arial" w:eastAsia="宋体" w:hAnsi="Arial" w:cs="Arial" w:hint="eastAsia"/>
          <w:bCs/>
          <w:color w:val="000000" w:themeColor="text1"/>
          <w:lang w:eastAsia="zh-CN"/>
        </w:rPr>
        <w:t xml:space="preserve">         </w:t>
      </w:r>
      <w:r>
        <w:rPr>
          <w:rFonts w:eastAsia="宋体" w:cs="Arial" w:hint="eastAsia"/>
          <w:sz w:val="20"/>
          <w:szCs w:val="20"/>
          <w:lang w:eastAsia="zh-CN"/>
        </w:rPr>
        <w:t>期望</w:t>
      </w:r>
      <w:r>
        <w:rPr>
          <w:rFonts w:eastAsia="宋体" w:cs="Arial"/>
          <w:sz w:val="20"/>
          <w:szCs w:val="20"/>
          <w:lang w:eastAsia="zh-CN"/>
        </w:rPr>
        <w:t>☐</w:t>
      </w:r>
      <w:r>
        <w:rPr>
          <w:rFonts w:eastAsia="宋体" w:cs="Arial"/>
          <w:b/>
          <w:bCs/>
          <w:sz w:val="20"/>
          <w:szCs w:val="20"/>
          <w:lang w:eastAsia="zh-CN"/>
        </w:rPr>
        <w:br/>
      </w:r>
      <w:r>
        <w:rPr>
          <w:rFonts w:eastAsia="宋体" w:cs="Arial"/>
          <w:sz w:val="20"/>
          <w:szCs w:val="20"/>
          <w:lang w:eastAsia="zh-CN"/>
        </w:rPr>
        <w:br/>
      </w:r>
      <w:r>
        <w:rPr>
          <w:rFonts w:eastAsia="宋体" w:cs="Arial"/>
          <w:sz w:val="20"/>
          <w:szCs w:val="20"/>
          <w:lang w:eastAsia="zh-CN"/>
        </w:rPr>
        <w:br/>
      </w:r>
      <w:r>
        <w:rPr>
          <w:rFonts w:eastAsia="宋体" w:cs="Arial"/>
          <w:b/>
          <w:bCs/>
          <w:sz w:val="20"/>
          <w:szCs w:val="20"/>
          <w:lang w:eastAsia="zh-CN"/>
        </w:rPr>
        <w:t>能力和价值观</w:t>
      </w:r>
    </w:p>
    <w:p w14:paraId="25F46765" w14:textId="77777777" w:rsidR="00D92835" w:rsidRDefault="00000000">
      <w:pPr>
        <w:jc w:val="both"/>
        <w:rPr>
          <w:rFonts w:eastAsia="宋体" w:cs="Arial"/>
          <w:sz w:val="20"/>
          <w:szCs w:val="20"/>
          <w:lang w:eastAsia="zh-CN"/>
        </w:rPr>
      </w:pPr>
      <w:r>
        <w:rPr>
          <w:rFonts w:eastAsia="宋体" w:cs="Arial"/>
          <w:sz w:val="20"/>
          <w:szCs w:val="20"/>
          <w:lang w:eastAsia="zh-CN"/>
        </w:rPr>
        <w:br/>
      </w:r>
      <w:sdt>
        <w:sdtPr>
          <w:rPr>
            <w:rFonts w:eastAsia="Calibri" w:cs="Arial"/>
            <w:sz w:val="20"/>
            <w:szCs w:val="20"/>
            <w:lang w:eastAsia="zh-CN"/>
          </w:rPr>
          <w:id w:val="917959980"/>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hint="eastAsia"/>
          <w:sz w:val="20"/>
          <w:szCs w:val="20"/>
          <w:lang w:eastAsia="zh-CN"/>
        </w:rPr>
        <w:t>可信度</w:t>
      </w:r>
      <w:r>
        <w:rPr>
          <w:rFonts w:eastAsia="宋体" w:cs="Arial"/>
          <w:sz w:val="20"/>
          <w:szCs w:val="20"/>
          <w:lang w:eastAsia="zh-CN"/>
        </w:rPr>
        <w:br/>
      </w:r>
      <w:sdt>
        <w:sdtPr>
          <w:rPr>
            <w:rFonts w:eastAsia="Calibri" w:cs="Arial"/>
            <w:sz w:val="20"/>
            <w:szCs w:val="20"/>
            <w:lang w:eastAsia="zh-CN"/>
          </w:rPr>
          <w:id w:val="60204242"/>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适应性</w:t>
      </w:r>
      <w:r>
        <w:rPr>
          <w:rFonts w:eastAsia="宋体" w:cs="Arial" w:hint="eastAsia"/>
          <w:sz w:val="20"/>
          <w:szCs w:val="20"/>
          <w:lang w:eastAsia="zh-CN"/>
        </w:rPr>
        <w:t>与</w:t>
      </w:r>
      <w:r>
        <w:rPr>
          <w:rFonts w:eastAsia="宋体" w:cs="Arial"/>
          <w:sz w:val="20"/>
          <w:szCs w:val="20"/>
          <w:lang w:eastAsia="zh-CN"/>
        </w:rPr>
        <w:t>灵活性</w:t>
      </w:r>
      <w:r>
        <w:rPr>
          <w:rFonts w:eastAsia="宋体" w:cs="Arial"/>
          <w:sz w:val="20"/>
          <w:szCs w:val="20"/>
          <w:lang w:eastAsia="zh-CN"/>
        </w:rPr>
        <w:br/>
      </w:r>
      <w:sdt>
        <w:sdtPr>
          <w:rPr>
            <w:rFonts w:eastAsia="Calibri" w:cs="Arial"/>
            <w:sz w:val="20"/>
            <w:szCs w:val="20"/>
            <w:lang w:eastAsia="zh-CN"/>
          </w:rPr>
          <w:id w:val="137405036"/>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建立信任</w:t>
      </w:r>
      <w:r>
        <w:rPr>
          <w:rFonts w:eastAsia="宋体" w:cs="Arial"/>
          <w:sz w:val="20"/>
          <w:szCs w:val="20"/>
          <w:lang w:eastAsia="zh-CN"/>
        </w:rPr>
        <w:br/>
      </w:r>
      <w:sdt>
        <w:sdtPr>
          <w:rPr>
            <w:rFonts w:eastAsia="Calibri" w:cs="Arial"/>
            <w:sz w:val="20"/>
            <w:szCs w:val="20"/>
            <w:lang w:eastAsia="zh-CN"/>
          </w:rPr>
          <w:id w:val="69447156"/>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客户导向</w:t>
      </w:r>
      <w:r>
        <w:rPr>
          <w:rFonts w:eastAsia="宋体" w:cs="Arial"/>
          <w:sz w:val="20"/>
          <w:szCs w:val="20"/>
          <w:lang w:eastAsia="zh-CN"/>
        </w:rPr>
        <w:br/>
      </w:r>
      <w:sdt>
        <w:sdtPr>
          <w:rPr>
            <w:rFonts w:eastAsia="Calibri" w:cs="Arial"/>
            <w:sz w:val="20"/>
            <w:szCs w:val="20"/>
            <w:lang w:eastAsia="zh-CN"/>
          </w:rPr>
          <w:id w:val="847740398"/>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hint="eastAsia"/>
          <w:sz w:val="20"/>
          <w:szCs w:val="20"/>
          <w:lang w:eastAsia="zh-CN"/>
        </w:rPr>
        <w:t>奉献与</w:t>
      </w:r>
      <w:r>
        <w:rPr>
          <w:rFonts w:eastAsia="宋体" w:cs="Arial"/>
          <w:sz w:val="20"/>
          <w:szCs w:val="20"/>
          <w:lang w:eastAsia="zh-CN"/>
        </w:rPr>
        <w:t>动力</w:t>
      </w:r>
      <w:r>
        <w:rPr>
          <w:rFonts w:eastAsia="宋体" w:cs="Arial"/>
          <w:sz w:val="20"/>
          <w:szCs w:val="20"/>
          <w:lang w:eastAsia="zh-CN"/>
        </w:rPr>
        <w:br/>
      </w:r>
      <w:sdt>
        <w:sdtPr>
          <w:rPr>
            <w:rFonts w:eastAsia="Calibri" w:cs="Arial"/>
            <w:sz w:val="20"/>
            <w:szCs w:val="20"/>
            <w:lang w:eastAsia="zh-CN"/>
          </w:rPr>
          <w:id w:val="33701907"/>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 xml:space="preserve">  </w:t>
      </w:r>
      <w:r>
        <w:rPr>
          <w:rFonts w:eastAsia="宋体" w:cs="Arial" w:hint="eastAsia"/>
          <w:sz w:val="20"/>
          <w:szCs w:val="20"/>
          <w:lang w:eastAsia="zh-CN"/>
        </w:rPr>
        <w:t>不断</w:t>
      </w:r>
      <w:r>
        <w:rPr>
          <w:rFonts w:eastAsia="宋体" w:cs="Arial"/>
          <w:sz w:val="20"/>
          <w:szCs w:val="20"/>
          <w:lang w:eastAsia="zh-CN"/>
        </w:rPr>
        <w:t>学习</w:t>
      </w:r>
      <w:r>
        <w:rPr>
          <w:rFonts w:eastAsia="宋体" w:cs="Arial"/>
          <w:sz w:val="20"/>
          <w:szCs w:val="20"/>
          <w:lang w:eastAsia="zh-CN"/>
        </w:rPr>
        <w:br/>
      </w:r>
      <w:sdt>
        <w:sdtPr>
          <w:rPr>
            <w:rFonts w:eastAsia="Calibri" w:cs="Arial"/>
            <w:sz w:val="20"/>
            <w:szCs w:val="20"/>
            <w:lang w:eastAsia="zh-CN"/>
          </w:rPr>
          <w:id w:val="638494231"/>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hint="eastAsia"/>
          <w:sz w:val="20"/>
          <w:szCs w:val="20"/>
          <w:lang w:eastAsia="zh-CN"/>
        </w:rPr>
        <w:t>交流</w:t>
      </w:r>
      <w:r>
        <w:rPr>
          <w:rFonts w:eastAsia="宋体" w:cs="Arial"/>
          <w:sz w:val="20"/>
          <w:szCs w:val="20"/>
          <w:lang w:eastAsia="zh-CN"/>
        </w:rPr>
        <w:br/>
      </w:r>
      <w:sdt>
        <w:sdtPr>
          <w:rPr>
            <w:rFonts w:eastAsia="Calibri" w:cs="Arial"/>
            <w:sz w:val="20"/>
            <w:szCs w:val="20"/>
            <w:lang w:eastAsia="zh-CN"/>
          </w:rPr>
          <w:id w:val="906776173"/>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创造力</w:t>
      </w:r>
      <w:r>
        <w:rPr>
          <w:rFonts w:eastAsia="宋体" w:cs="Arial"/>
          <w:sz w:val="20"/>
          <w:szCs w:val="20"/>
          <w:lang w:eastAsia="zh-CN"/>
        </w:rPr>
        <w:br/>
      </w:r>
      <w:sdt>
        <w:sdtPr>
          <w:rPr>
            <w:rFonts w:eastAsia="Calibri" w:cs="Arial"/>
            <w:sz w:val="20"/>
            <w:szCs w:val="20"/>
            <w:lang w:eastAsia="zh-CN"/>
          </w:rPr>
          <w:id w:val="602393437"/>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赋</w:t>
      </w:r>
      <w:r>
        <w:rPr>
          <w:rFonts w:eastAsia="宋体" w:cs="Arial" w:hint="eastAsia"/>
          <w:sz w:val="20"/>
          <w:szCs w:val="20"/>
          <w:lang w:eastAsia="zh-CN"/>
        </w:rPr>
        <w:t>权</w:t>
      </w:r>
      <w:r>
        <w:rPr>
          <w:rFonts w:eastAsia="宋体" w:cs="Arial"/>
          <w:sz w:val="20"/>
          <w:szCs w:val="20"/>
          <w:lang w:eastAsia="zh-CN"/>
        </w:rPr>
        <w:t>他人</w:t>
      </w:r>
      <w:r>
        <w:rPr>
          <w:rFonts w:eastAsia="宋体" w:cs="Arial"/>
          <w:sz w:val="20"/>
          <w:szCs w:val="20"/>
          <w:lang w:eastAsia="zh-CN"/>
        </w:rPr>
        <w:br/>
      </w:r>
      <w:sdt>
        <w:sdtPr>
          <w:rPr>
            <w:rFonts w:eastAsia="Calibri" w:cs="Arial"/>
            <w:sz w:val="20"/>
            <w:szCs w:val="20"/>
            <w:lang w:eastAsia="zh-CN"/>
          </w:rPr>
          <w:id w:val="469612809"/>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 xml:space="preserve"> </w:t>
      </w:r>
      <w:r>
        <w:rPr>
          <w:rFonts w:eastAsia="宋体" w:cs="Arial"/>
          <w:sz w:val="20"/>
          <w:szCs w:val="20"/>
          <w:lang w:eastAsia="zh-CN"/>
        </w:rPr>
        <w:t>道德与价值观</w:t>
      </w:r>
      <w:r>
        <w:rPr>
          <w:rFonts w:eastAsia="宋体" w:cs="Arial"/>
          <w:sz w:val="20"/>
          <w:szCs w:val="20"/>
          <w:lang w:eastAsia="zh-CN"/>
        </w:rPr>
        <w:br/>
      </w:r>
      <w:sdt>
        <w:sdtPr>
          <w:rPr>
            <w:rFonts w:eastAsia="Calibri" w:cs="Arial"/>
            <w:sz w:val="20"/>
            <w:szCs w:val="20"/>
            <w:lang w:eastAsia="zh-CN"/>
          </w:rPr>
          <w:id w:val="385600431"/>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正直</w:t>
      </w:r>
      <w:r>
        <w:rPr>
          <w:rFonts w:eastAsia="宋体" w:cs="Arial"/>
          <w:sz w:val="20"/>
          <w:szCs w:val="20"/>
          <w:lang w:eastAsia="zh-CN"/>
        </w:rPr>
        <w:br/>
      </w:r>
      <w:sdt>
        <w:sdtPr>
          <w:rPr>
            <w:rFonts w:eastAsia="Calibri" w:cs="Arial"/>
            <w:sz w:val="20"/>
            <w:szCs w:val="20"/>
            <w:lang w:eastAsia="zh-CN"/>
          </w:rPr>
          <w:id w:val="792017258"/>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判断与决策</w:t>
      </w:r>
      <w:r>
        <w:rPr>
          <w:rFonts w:eastAsia="宋体" w:cs="Arial"/>
          <w:sz w:val="20"/>
          <w:szCs w:val="20"/>
          <w:lang w:eastAsia="zh-CN"/>
        </w:rPr>
        <w:br/>
      </w:r>
      <w:sdt>
        <w:sdtPr>
          <w:rPr>
            <w:rFonts w:eastAsia="Calibri" w:cs="Arial"/>
            <w:sz w:val="20"/>
            <w:szCs w:val="20"/>
            <w:lang w:eastAsia="zh-CN"/>
          </w:rPr>
          <w:id w:val="891456449"/>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知识共享</w:t>
      </w:r>
      <w:r>
        <w:rPr>
          <w:rFonts w:eastAsia="宋体" w:cs="Arial"/>
          <w:sz w:val="20"/>
          <w:szCs w:val="20"/>
          <w:lang w:eastAsia="zh-CN"/>
        </w:rPr>
        <w:br/>
      </w:r>
      <w:sdt>
        <w:sdtPr>
          <w:rPr>
            <w:rFonts w:eastAsia="Calibri" w:cs="Arial"/>
            <w:sz w:val="20"/>
            <w:szCs w:val="20"/>
            <w:lang w:eastAsia="zh-CN"/>
          </w:rPr>
          <w:id w:val="944651345"/>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领导</w:t>
      </w:r>
      <w:r>
        <w:rPr>
          <w:rFonts w:eastAsia="宋体" w:cs="Arial" w:hint="eastAsia"/>
          <w:sz w:val="20"/>
          <w:szCs w:val="20"/>
          <w:lang w:eastAsia="zh-CN"/>
        </w:rPr>
        <w:t>力</w:t>
      </w:r>
      <w:r>
        <w:rPr>
          <w:rFonts w:eastAsia="宋体" w:cs="Arial"/>
          <w:sz w:val="20"/>
          <w:szCs w:val="20"/>
          <w:lang w:eastAsia="zh-CN"/>
        </w:rPr>
        <w:br/>
      </w:r>
      <w:sdt>
        <w:sdtPr>
          <w:rPr>
            <w:rFonts w:eastAsia="Calibri" w:cs="Arial"/>
            <w:sz w:val="20"/>
            <w:szCs w:val="20"/>
            <w:lang w:eastAsia="zh-CN"/>
          </w:rPr>
          <w:id w:val="205578003"/>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管理性能</w:t>
      </w:r>
      <w:r>
        <w:rPr>
          <w:rFonts w:eastAsia="宋体" w:cs="Arial"/>
          <w:sz w:val="20"/>
          <w:szCs w:val="20"/>
          <w:lang w:eastAsia="zh-CN"/>
        </w:rPr>
        <w:br/>
      </w:r>
      <w:sdt>
        <w:sdtPr>
          <w:rPr>
            <w:rFonts w:eastAsia="Calibri" w:cs="Arial"/>
            <w:sz w:val="20"/>
            <w:szCs w:val="20"/>
            <w:lang w:eastAsia="zh-CN"/>
          </w:rPr>
          <w:id w:val="569854862"/>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 xml:space="preserve"> </w:t>
      </w:r>
      <w:r>
        <w:rPr>
          <w:rFonts w:eastAsia="宋体" w:cs="Arial"/>
          <w:sz w:val="20"/>
          <w:szCs w:val="20"/>
          <w:lang w:eastAsia="zh-CN"/>
        </w:rPr>
        <w:t>规划</w:t>
      </w:r>
      <w:r>
        <w:rPr>
          <w:rFonts w:eastAsia="宋体" w:cs="Arial" w:hint="eastAsia"/>
          <w:sz w:val="20"/>
          <w:szCs w:val="20"/>
          <w:lang w:eastAsia="zh-CN"/>
        </w:rPr>
        <w:t>与</w:t>
      </w:r>
      <w:r>
        <w:rPr>
          <w:rFonts w:eastAsia="宋体" w:cs="Arial"/>
          <w:sz w:val="20"/>
          <w:szCs w:val="20"/>
          <w:lang w:eastAsia="zh-CN"/>
        </w:rPr>
        <w:t>组织</w:t>
      </w:r>
      <w:r>
        <w:rPr>
          <w:rFonts w:eastAsia="宋体" w:cs="Arial"/>
          <w:sz w:val="20"/>
          <w:szCs w:val="20"/>
          <w:lang w:eastAsia="zh-CN"/>
        </w:rPr>
        <w:br/>
      </w:r>
      <w:sdt>
        <w:sdtPr>
          <w:rPr>
            <w:rFonts w:eastAsia="Calibri" w:cs="Arial"/>
            <w:sz w:val="20"/>
            <w:szCs w:val="20"/>
            <w:lang w:eastAsia="zh-CN"/>
          </w:rPr>
          <w:id w:val="543904946"/>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专业</w:t>
      </w:r>
      <w:r>
        <w:rPr>
          <w:rFonts w:eastAsia="宋体" w:cs="Arial" w:hint="eastAsia"/>
          <w:sz w:val="20"/>
          <w:szCs w:val="20"/>
          <w:lang w:eastAsia="zh-CN"/>
        </w:rPr>
        <w:t>性</w:t>
      </w:r>
      <w:r>
        <w:rPr>
          <w:rFonts w:eastAsia="宋体" w:cs="Arial"/>
          <w:sz w:val="20"/>
          <w:szCs w:val="20"/>
          <w:lang w:eastAsia="zh-CN"/>
        </w:rPr>
        <w:br/>
      </w:r>
      <w:sdt>
        <w:sdtPr>
          <w:rPr>
            <w:rFonts w:eastAsia="Calibri" w:cs="Arial"/>
            <w:sz w:val="20"/>
            <w:szCs w:val="20"/>
            <w:lang w:eastAsia="zh-CN"/>
          </w:rPr>
          <w:id w:val="74044321"/>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hint="eastAsia"/>
          <w:sz w:val="20"/>
          <w:szCs w:val="20"/>
          <w:lang w:eastAsia="zh-CN"/>
        </w:rPr>
        <w:t xml:space="preserve"> </w:t>
      </w:r>
      <w:r>
        <w:rPr>
          <w:rFonts w:eastAsia="宋体" w:cs="Arial"/>
          <w:sz w:val="20"/>
          <w:szCs w:val="20"/>
          <w:lang w:eastAsia="zh-CN"/>
        </w:rPr>
        <w:t>尊重多样性</w:t>
      </w:r>
      <w:r>
        <w:rPr>
          <w:rFonts w:eastAsia="宋体" w:cs="Arial"/>
          <w:sz w:val="20"/>
          <w:szCs w:val="20"/>
          <w:lang w:eastAsia="zh-CN"/>
        </w:rPr>
        <w:br/>
      </w:r>
      <w:sdt>
        <w:sdtPr>
          <w:rPr>
            <w:rFonts w:eastAsia="Calibri" w:cs="Arial"/>
            <w:sz w:val="20"/>
            <w:szCs w:val="20"/>
            <w:lang w:eastAsia="zh-CN"/>
          </w:rPr>
          <w:id w:val="63509235"/>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自我管理</w:t>
      </w:r>
      <w:r>
        <w:rPr>
          <w:rFonts w:eastAsia="宋体" w:cs="Arial"/>
          <w:sz w:val="20"/>
          <w:szCs w:val="20"/>
          <w:lang w:eastAsia="zh-CN"/>
        </w:rPr>
        <w:br/>
      </w:r>
      <w:sdt>
        <w:sdtPr>
          <w:rPr>
            <w:rFonts w:eastAsia="Calibri" w:cs="Arial"/>
            <w:sz w:val="20"/>
            <w:szCs w:val="20"/>
            <w:lang w:eastAsia="zh-CN"/>
          </w:rPr>
          <w:id w:val="364145169"/>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技术意识</w:t>
      </w:r>
      <w:r>
        <w:rPr>
          <w:rFonts w:eastAsia="宋体" w:cs="Arial"/>
          <w:sz w:val="20"/>
          <w:szCs w:val="20"/>
          <w:lang w:eastAsia="zh-CN"/>
        </w:rPr>
        <w:br/>
      </w:r>
      <w:sdt>
        <w:sdtPr>
          <w:rPr>
            <w:rFonts w:eastAsia="Calibri" w:cs="Arial"/>
            <w:sz w:val="20"/>
            <w:szCs w:val="20"/>
            <w:lang w:eastAsia="zh-CN"/>
          </w:rPr>
          <w:id w:val="606338868"/>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proofErr w:type="gramStart"/>
      <w:r>
        <w:rPr>
          <w:rFonts w:eastAsia="宋体" w:cs="Arial" w:hint="eastAsia"/>
          <w:sz w:val="20"/>
          <w:szCs w:val="20"/>
          <w:lang w:eastAsia="zh-CN"/>
        </w:rPr>
        <w:t>愿景</w:t>
      </w:r>
      <w:proofErr w:type="gramEnd"/>
      <w:r>
        <w:rPr>
          <w:rFonts w:eastAsia="宋体" w:cs="Arial"/>
          <w:sz w:val="20"/>
          <w:szCs w:val="20"/>
          <w:lang w:eastAsia="zh-CN"/>
        </w:rPr>
        <w:br/>
      </w:r>
      <w:sdt>
        <w:sdtPr>
          <w:rPr>
            <w:rFonts w:eastAsia="Calibri" w:cs="Arial"/>
            <w:sz w:val="20"/>
            <w:szCs w:val="20"/>
            <w:lang w:eastAsia="zh-CN"/>
          </w:rPr>
          <w:id w:val="111993753"/>
          <w14:checkbox>
            <w14:checked w14:val="1"/>
            <w14:checkedState w14:val="2612" w14:font="MS Gothic"/>
            <w14:uncheckedState w14:val="2610" w14:font="MS Gothic"/>
          </w14:checkbox>
        </w:sdtPr>
        <w:sdtContent>
          <w:r>
            <w:rPr>
              <w:rFonts w:ascii="MS Gothic" w:eastAsia="MS Gothic" w:hAnsi="MS Gothic" w:cs="Arial" w:hint="eastAsia"/>
              <w:sz w:val="20"/>
              <w:szCs w:val="20"/>
              <w:lang w:eastAsia="zh-CN"/>
            </w:rPr>
            <w:t>☒</w:t>
          </w:r>
        </w:sdtContent>
      </w:sdt>
      <w:r>
        <w:rPr>
          <w:rFonts w:eastAsia="Calibri" w:cs="Arial"/>
          <w:sz w:val="20"/>
          <w:szCs w:val="20"/>
          <w:lang w:eastAsia="zh-CN"/>
        </w:rPr>
        <w:t xml:space="preserve"> </w:t>
      </w:r>
      <w:r>
        <w:rPr>
          <w:rFonts w:eastAsia="宋体" w:cs="Arial"/>
          <w:sz w:val="20"/>
          <w:szCs w:val="20"/>
          <w:lang w:eastAsia="zh-CN"/>
        </w:rPr>
        <w:t xml:space="preserve"> </w:t>
      </w:r>
      <w:r>
        <w:rPr>
          <w:rFonts w:eastAsia="宋体" w:cs="Arial"/>
          <w:sz w:val="20"/>
          <w:szCs w:val="20"/>
          <w:lang w:eastAsia="zh-CN"/>
        </w:rPr>
        <w:t>团队</w:t>
      </w:r>
      <w:r>
        <w:rPr>
          <w:rFonts w:eastAsia="宋体" w:cs="Arial" w:hint="eastAsia"/>
          <w:sz w:val="20"/>
          <w:szCs w:val="20"/>
          <w:lang w:eastAsia="zh-CN"/>
        </w:rPr>
        <w:t>合</w:t>
      </w:r>
      <w:r>
        <w:rPr>
          <w:rFonts w:eastAsia="宋体" w:cs="Arial"/>
          <w:sz w:val="20"/>
          <w:szCs w:val="20"/>
          <w:lang w:eastAsia="zh-CN"/>
        </w:rPr>
        <w:t>作</w:t>
      </w:r>
    </w:p>
    <w:p w14:paraId="2C2F5699" w14:textId="77777777" w:rsidR="00D92835" w:rsidRDefault="00D92835">
      <w:pPr>
        <w:jc w:val="both"/>
        <w:rPr>
          <w:rFonts w:eastAsia="宋体" w:cs="Arial"/>
          <w:sz w:val="20"/>
          <w:szCs w:val="20"/>
          <w:lang w:eastAsia="zh-CN"/>
        </w:rPr>
      </w:pPr>
    </w:p>
    <w:p w14:paraId="2F19FB4F" w14:textId="77777777" w:rsidR="00D92835" w:rsidRDefault="00000000">
      <w:pPr>
        <w:jc w:val="both"/>
        <w:rPr>
          <w:rFonts w:eastAsia="宋体" w:cs="Arial"/>
          <w:b/>
          <w:bCs/>
          <w:sz w:val="20"/>
          <w:szCs w:val="20"/>
          <w:u w:val="single"/>
          <w:lang w:eastAsia="zh-CN"/>
        </w:rPr>
      </w:pPr>
      <w:r>
        <w:rPr>
          <w:rFonts w:eastAsia="宋体" w:cs="Arial"/>
          <w:b/>
          <w:bCs/>
          <w:sz w:val="20"/>
          <w:szCs w:val="20"/>
          <w:u w:val="single"/>
          <w:lang w:eastAsia="zh-CN"/>
        </w:rPr>
        <w:t>生活条件</w:t>
      </w:r>
      <w:r>
        <w:rPr>
          <w:rFonts w:eastAsia="宋体" w:cs="Arial" w:hint="eastAsia"/>
          <w:b/>
          <w:bCs/>
          <w:sz w:val="20"/>
          <w:szCs w:val="20"/>
          <w:u w:val="single"/>
          <w:lang w:eastAsia="zh-CN"/>
        </w:rPr>
        <w:t xml:space="preserve"> </w:t>
      </w:r>
    </w:p>
    <w:p w14:paraId="12CAC35E" w14:textId="77777777" w:rsidR="00D92835" w:rsidRDefault="00000000">
      <w:pPr>
        <w:jc w:val="both"/>
        <w:rPr>
          <w:rFonts w:eastAsia="宋体" w:cs="Arial"/>
          <w:sz w:val="20"/>
          <w:szCs w:val="20"/>
          <w:lang w:eastAsia="zh-CN"/>
        </w:rPr>
      </w:pPr>
      <w:r>
        <w:rPr>
          <w:rFonts w:eastAsia="宋体" w:cs="Arial"/>
          <w:sz w:val="20"/>
          <w:szCs w:val="20"/>
          <w:lang w:eastAsia="zh-CN"/>
        </w:rPr>
        <w:t>坦桑尼亚面积</w:t>
      </w:r>
      <w:r>
        <w:rPr>
          <w:rFonts w:eastAsia="宋体" w:cs="Arial"/>
          <w:sz w:val="20"/>
          <w:szCs w:val="20"/>
          <w:lang w:eastAsia="zh-CN"/>
        </w:rPr>
        <w:t xml:space="preserve"> 947,300 </w:t>
      </w:r>
      <w:r>
        <w:rPr>
          <w:rFonts w:eastAsia="宋体" w:cs="Arial"/>
          <w:sz w:val="20"/>
          <w:szCs w:val="20"/>
          <w:lang w:eastAsia="zh-CN"/>
        </w:rPr>
        <w:t>平方公里，位于印度洋的</w:t>
      </w:r>
      <w:r>
        <w:rPr>
          <w:rFonts w:eastAsia="宋体" w:cs="Arial" w:hint="eastAsia"/>
          <w:sz w:val="20"/>
          <w:szCs w:val="20"/>
          <w:lang w:eastAsia="zh-CN"/>
        </w:rPr>
        <w:t>非洲东部</w:t>
      </w:r>
      <w:r>
        <w:rPr>
          <w:rFonts w:eastAsia="宋体" w:cs="Arial"/>
          <w:sz w:val="20"/>
          <w:szCs w:val="20"/>
          <w:lang w:eastAsia="zh-CN"/>
        </w:rPr>
        <w:t>。它与肯尼亚（东北部）和莫桑比克（东南部）接壤，但也与布隆迪、刚果民主共和国、马拉维、卢旺达、乌干达和赞比亚接壤。坦桑尼亚东部</w:t>
      </w:r>
      <w:r>
        <w:rPr>
          <w:rFonts w:eastAsia="宋体" w:cs="Arial" w:hint="eastAsia"/>
          <w:sz w:val="20"/>
          <w:szCs w:val="20"/>
          <w:lang w:eastAsia="zh-CN"/>
        </w:rPr>
        <w:t>毗邻</w:t>
      </w:r>
      <w:r>
        <w:rPr>
          <w:rFonts w:eastAsia="宋体" w:cs="Arial"/>
          <w:sz w:val="20"/>
          <w:szCs w:val="20"/>
          <w:lang w:eastAsia="zh-CN"/>
        </w:rPr>
        <w:t>印度洋。非洲最大的三个湖泊也与该国的部分地区</w:t>
      </w:r>
      <w:r>
        <w:rPr>
          <w:rFonts w:eastAsia="宋体" w:cs="Arial" w:hint="eastAsia"/>
          <w:sz w:val="20"/>
          <w:szCs w:val="20"/>
          <w:lang w:eastAsia="zh-CN"/>
        </w:rPr>
        <w:t>相接</w:t>
      </w:r>
      <w:r>
        <w:rPr>
          <w:rFonts w:eastAsia="宋体" w:cs="Arial"/>
          <w:sz w:val="20"/>
          <w:szCs w:val="20"/>
          <w:lang w:eastAsia="zh-CN"/>
        </w:rPr>
        <w:t>：北部的维多利亚湖、西部的坦噶尼喀湖和西南部的尼亚萨湖。</w:t>
      </w:r>
    </w:p>
    <w:p w14:paraId="07B5B36F" w14:textId="77777777" w:rsidR="00D92835" w:rsidRDefault="00000000">
      <w:pPr>
        <w:jc w:val="both"/>
        <w:rPr>
          <w:rFonts w:eastAsia="宋体" w:cs="Arial"/>
          <w:sz w:val="20"/>
          <w:szCs w:val="20"/>
          <w:lang w:eastAsia="zh-CN"/>
        </w:rPr>
      </w:pPr>
      <w:r>
        <w:rPr>
          <w:rFonts w:eastAsia="宋体" w:cs="Arial"/>
          <w:sz w:val="20"/>
          <w:szCs w:val="20"/>
          <w:lang w:eastAsia="zh-CN"/>
        </w:rPr>
        <w:br/>
      </w:r>
      <w:r>
        <w:rPr>
          <w:rFonts w:eastAsia="宋体" w:cs="Arial"/>
          <w:sz w:val="20"/>
          <w:szCs w:val="20"/>
          <w:lang w:eastAsia="zh-CN"/>
        </w:rPr>
        <w:t>国际联合国大学志愿者将驻扎在达累斯萨拉姆，负责安排自己的住房和其他生活必需品。达累斯萨拉姆是坦桑尼亚最大的城市，是主要的港口和经济中心。大使馆和联合国办事处目前设在该市。达累斯萨拉姆位于海岸</w:t>
      </w:r>
      <w:r>
        <w:rPr>
          <w:rFonts w:eastAsia="宋体" w:cs="Arial" w:hint="eastAsia"/>
          <w:sz w:val="20"/>
          <w:szCs w:val="20"/>
          <w:lang w:eastAsia="zh-CN"/>
        </w:rPr>
        <w:t>边</w:t>
      </w:r>
      <w:r>
        <w:rPr>
          <w:rFonts w:eastAsia="宋体" w:cs="Arial"/>
          <w:sz w:val="20"/>
          <w:szCs w:val="20"/>
          <w:lang w:eastAsia="zh-CN"/>
        </w:rPr>
        <w:t>，</w:t>
      </w:r>
      <w:r>
        <w:rPr>
          <w:rFonts w:eastAsia="宋体" w:cs="Arial" w:hint="eastAsia"/>
          <w:sz w:val="20"/>
          <w:szCs w:val="20"/>
          <w:lang w:eastAsia="zh-CN"/>
        </w:rPr>
        <w:t>可眺望</w:t>
      </w:r>
      <w:r>
        <w:rPr>
          <w:rFonts w:eastAsia="宋体" w:cs="Arial"/>
          <w:sz w:val="20"/>
          <w:szCs w:val="20"/>
          <w:lang w:eastAsia="zh-CN"/>
        </w:rPr>
        <w:t>印度洋。这是一个融合多种宗教的国际多元文化城市。这里有各种各样的设施，包括</w:t>
      </w:r>
      <w:r>
        <w:rPr>
          <w:rFonts w:eastAsia="宋体" w:cs="Arial" w:hint="eastAsia"/>
          <w:sz w:val="20"/>
          <w:szCs w:val="20"/>
          <w:lang w:eastAsia="zh-CN"/>
        </w:rPr>
        <w:t>无数</w:t>
      </w:r>
      <w:r>
        <w:rPr>
          <w:rFonts w:eastAsia="宋体" w:cs="Arial"/>
          <w:sz w:val="20"/>
          <w:szCs w:val="20"/>
          <w:lang w:eastAsia="zh-CN"/>
        </w:rPr>
        <w:t>的</w:t>
      </w:r>
      <w:r>
        <w:rPr>
          <w:rFonts w:eastAsia="宋体" w:cs="Arial" w:hint="eastAsia"/>
          <w:sz w:val="20"/>
          <w:szCs w:val="20"/>
          <w:lang w:eastAsia="zh-CN"/>
        </w:rPr>
        <w:t>购物中心</w:t>
      </w:r>
      <w:r>
        <w:rPr>
          <w:rFonts w:eastAsia="宋体" w:cs="Arial"/>
          <w:sz w:val="20"/>
          <w:szCs w:val="20"/>
          <w:lang w:eastAsia="zh-CN"/>
        </w:rPr>
        <w:t>、电影院、餐馆和许多新的开发项目。达累斯萨拉姆的生活条件很</w:t>
      </w:r>
      <w:r>
        <w:rPr>
          <w:rFonts w:eastAsia="宋体" w:cs="Arial" w:hint="eastAsia"/>
          <w:sz w:val="20"/>
          <w:szCs w:val="20"/>
          <w:lang w:eastAsia="zh-CN"/>
        </w:rPr>
        <w:t>便利</w:t>
      </w:r>
      <w:r>
        <w:rPr>
          <w:rFonts w:eastAsia="宋体" w:cs="Arial"/>
          <w:sz w:val="20"/>
          <w:szCs w:val="20"/>
          <w:lang w:eastAsia="zh-CN"/>
        </w:rPr>
        <w:t>，尽管某些社区价格昂贵。与该国其他地区相比，该市的贸易和其他服务以及制造业高度集中，该地区约有</w:t>
      </w:r>
      <w:r>
        <w:rPr>
          <w:rFonts w:eastAsia="宋体" w:cs="Arial"/>
          <w:sz w:val="20"/>
          <w:szCs w:val="20"/>
          <w:lang w:eastAsia="zh-CN"/>
        </w:rPr>
        <w:t xml:space="preserve"> 80% </w:t>
      </w:r>
      <w:r>
        <w:rPr>
          <w:rFonts w:eastAsia="宋体" w:cs="Arial"/>
          <w:sz w:val="20"/>
          <w:szCs w:val="20"/>
          <w:lang w:eastAsia="zh-CN"/>
        </w:rPr>
        <w:t>的人口在农村地区。市中心有许多小</w:t>
      </w:r>
      <w:r>
        <w:rPr>
          <w:rFonts w:eastAsia="宋体" w:cs="Arial" w:hint="eastAsia"/>
          <w:sz w:val="20"/>
          <w:szCs w:val="20"/>
          <w:lang w:eastAsia="zh-CN"/>
        </w:rPr>
        <w:t>型</w:t>
      </w:r>
      <w:r>
        <w:rPr>
          <w:rFonts w:eastAsia="宋体" w:cs="Arial"/>
          <w:sz w:val="20"/>
          <w:szCs w:val="20"/>
          <w:lang w:eastAsia="zh-CN"/>
        </w:rPr>
        <w:t>企业，其中许多由商人和</w:t>
      </w:r>
      <w:r>
        <w:rPr>
          <w:rFonts w:eastAsia="宋体" w:cs="Arial" w:hint="eastAsia"/>
          <w:sz w:val="20"/>
          <w:szCs w:val="20"/>
          <w:lang w:eastAsia="zh-CN"/>
        </w:rPr>
        <w:t>老板</w:t>
      </w:r>
      <w:r>
        <w:rPr>
          <w:rFonts w:eastAsia="宋体" w:cs="Arial"/>
          <w:sz w:val="20"/>
          <w:szCs w:val="20"/>
          <w:lang w:eastAsia="zh-CN"/>
        </w:rPr>
        <w:t>经营，他们的家庭来自中东和印度次大陆</w:t>
      </w:r>
      <w:r>
        <w:rPr>
          <w:rFonts w:eastAsia="宋体" w:cs="Arial"/>
          <w:sz w:val="20"/>
          <w:szCs w:val="20"/>
          <w:lang w:eastAsia="zh-CN"/>
        </w:rPr>
        <w:t>——</w:t>
      </w:r>
      <w:r>
        <w:rPr>
          <w:rFonts w:eastAsia="宋体" w:cs="Arial"/>
          <w:sz w:val="20"/>
          <w:szCs w:val="20"/>
          <w:lang w:eastAsia="zh-CN"/>
        </w:rPr>
        <w:t>坦桑尼亚</w:t>
      </w:r>
      <w:r>
        <w:rPr>
          <w:rFonts w:eastAsia="宋体" w:cs="Arial" w:hint="eastAsia"/>
          <w:sz w:val="20"/>
          <w:szCs w:val="20"/>
          <w:lang w:eastAsia="zh-CN"/>
        </w:rPr>
        <w:t>沿海</w:t>
      </w:r>
      <w:r>
        <w:rPr>
          <w:rFonts w:eastAsia="宋体" w:cs="Arial"/>
          <w:sz w:val="20"/>
          <w:szCs w:val="20"/>
          <w:lang w:eastAsia="zh-CN"/>
        </w:rPr>
        <w:t>定居</w:t>
      </w:r>
      <w:r>
        <w:rPr>
          <w:rFonts w:eastAsia="宋体" w:cs="Arial" w:hint="eastAsia"/>
          <w:sz w:val="20"/>
          <w:szCs w:val="20"/>
          <w:lang w:eastAsia="zh-CN"/>
        </w:rPr>
        <w:t>地点</w:t>
      </w:r>
      <w:r>
        <w:rPr>
          <w:rFonts w:eastAsia="宋体" w:cs="Arial"/>
          <w:sz w:val="20"/>
          <w:szCs w:val="20"/>
          <w:lang w:eastAsia="zh-CN"/>
        </w:rPr>
        <w:t>与这些地区有着长期的贸易关系。</w:t>
      </w:r>
    </w:p>
    <w:p w14:paraId="60B16B56" w14:textId="77777777" w:rsidR="00D92835" w:rsidRDefault="00000000">
      <w:pPr>
        <w:jc w:val="both"/>
        <w:rPr>
          <w:rFonts w:eastAsia="宋体" w:cs="Arial"/>
          <w:sz w:val="20"/>
          <w:szCs w:val="20"/>
          <w:lang w:eastAsia="zh-CN"/>
        </w:rPr>
      </w:pPr>
      <w:r>
        <w:rPr>
          <w:rFonts w:eastAsia="宋体" w:cs="Arial"/>
          <w:sz w:val="20"/>
          <w:szCs w:val="20"/>
          <w:lang w:eastAsia="zh-CN"/>
        </w:rPr>
        <w:br/>
      </w:r>
      <w:r>
        <w:rPr>
          <w:rFonts w:eastAsia="宋体" w:cs="Arial"/>
          <w:sz w:val="20"/>
          <w:szCs w:val="20"/>
          <w:lang w:eastAsia="zh-CN"/>
        </w:rPr>
        <w:t>坦桑尼亚是非洲最多元化的国家之一。在大陆，大约</w:t>
      </w:r>
      <w:r>
        <w:rPr>
          <w:rFonts w:eastAsia="宋体" w:cs="Arial"/>
          <w:sz w:val="20"/>
          <w:szCs w:val="20"/>
          <w:lang w:eastAsia="zh-CN"/>
        </w:rPr>
        <w:t xml:space="preserve"> 99% </w:t>
      </w:r>
      <w:r>
        <w:rPr>
          <w:rFonts w:eastAsia="宋体" w:cs="Arial"/>
          <w:sz w:val="20"/>
          <w:szCs w:val="20"/>
          <w:lang w:eastAsia="zh-CN"/>
        </w:rPr>
        <w:t>的人口是非洲人，来自</w:t>
      </w:r>
      <w:r>
        <w:rPr>
          <w:rFonts w:eastAsia="宋体" w:cs="Arial"/>
          <w:sz w:val="20"/>
          <w:szCs w:val="20"/>
          <w:lang w:eastAsia="zh-CN"/>
        </w:rPr>
        <w:t xml:space="preserve"> 120 </w:t>
      </w:r>
      <w:r>
        <w:rPr>
          <w:rFonts w:eastAsia="宋体" w:cs="Arial"/>
          <w:sz w:val="20"/>
          <w:szCs w:val="20"/>
          <w:lang w:eastAsia="zh-CN"/>
        </w:rPr>
        <w:t>多个不同的部落，几乎都是班图人。在桑给巴尔，</w:t>
      </w:r>
      <w:r>
        <w:rPr>
          <w:rFonts w:eastAsia="宋体" w:cs="Arial" w:hint="eastAsia"/>
          <w:sz w:val="20"/>
          <w:szCs w:val="20"/>
          <w:lang w:eastAsia="zh-CN"/>
        </w:rPr>
        <w:t>有</w:t>
      </w:r>
      <w:r>
        <w:rPr>
          <w:rFonts w:eastAsia="宋体" w:cs="Arial"/>
          <w:sz w:val="20"/>
          <w:szCs w:val="20"/>
          <w:lang w:eastAsia="zh-CN"/>
        </w:rPr>
        <w:t>阿拉伯人、非洲人或阿拉伯人和非洲人的混血儿。斯瓦希里语（斯瓦希里语）和英语都是官方语言。斯瓦希里语是中非和东非的通用语言，也是该国的</w:t>
      </w:r>
      <w:r>
        <w:rPr>
          <w:rFonts w:eastAsia="宋体" w:cs="Arial" w:hint="eastAsia"/>
          <w:sz w:val="20"/>
          <w:szCs w:val="20"/>
          <w:lang w:eastAsia="zh-CN"/>
        </w:rPr>
        <w:t>通用</w:t>
      </w:r>
      <w:r>
        <w:rPr>
          <w:rFonts w:eastAsia="宋体" w:cs="Arial"/>
          <w:sz w:val="20"/>
          <w:szCs w:val="20"/>
          <w:lang w:eastAsia="zh-CN"/>
        </w:rPr>
        <w:t>语言。大多数生</w:t>
      </w:r>
      <w:r>
        <w:rPr>
          <w:rFonts w:eastAsia="宋体" w:cs="Arial"/>
          <w:sz w:val="20"/>
          <w:szCs w:val="20"/>
          <w:lang w:eastAsia="zh-CN"/>
        </w:rPr>
        <w:lastRenderedPageBreak/>
        <w:t>活在坦桑尼亚的人都会说</w:t>
      </w:r>
      <w:r>
        <w:rPr>
          <w:rFonts w:eastAsia="宋体" w:cs="Arial"/>
          <w:sz w:val="20"/>
          <w:szCs w:val="20"/>
          <w:lang w:eastAsia="zh-CN"/>
        </w:rPr>
        <w:t xml:space="preserve"> 158 </w:t>
      </w:r>
      <w:proofErr w:type="gramStart"/>
      <w:r>
        <w:rPr>
          <w:rFonts w:eastAsia="宋体" w:cs="Arial"/>
          <w:sz w:val="20"/>
          <w:szCs w:val="20"/>
          <w:lang w:eastAsia="zh-CN"/>
        </w:rPr>
        <w:t>种当地</w:t>
      </w:r>
      <w:proofErr w:type="gramEnd"/>
      <w:r>
        <w:rPr>
          <w:rFonts w:eastAsia="宋体" w:cs="Arial"/>
          <w:sz w:val="20"/>
          <w:szCs w:val="20"/>
          <w:lang w:eastAsia="zh-CN"/>
        </w:rPr>
        <w:t>语言中的一种作为他们的</w:t>
      </w:r>
      <w:r>
        <w:rPr>
          <w:rFonts w:eastAsia="宋体" w:cs="Arial" w:hint="eastAsia"/>
          <w:sz w:val="20"/>
          <w:szCs w:val="20"/>
          <w:lang w:eastAsia="zh-CN"/>
        </w:rPr>
        <w:t>母语</w:t>
      </w:r>
      <w:r>
        <w:rPr>
          <w:rFonts w:eastAsia="宋体" w:cs="Arial"/>
          <w:sz w:val="20"/>
          <w:szCs w:val="20"/>
          <w:lang w:eastAsia="zh-CN"/>
        </w:rPr>
        <w:t>。阿拉伯语在桑给巴尔被广泛使用。英语是商业、政府管理和高等教育的主要</w:t>
      </w:r>
      <w:r>
        <w:rPr>
          <w:rFonts w:eastAsia="宋体" w:cs="Arial" w:hint="eastAsia"/>
          <w:sz w:val="20"/>
          <w:szCs w:val="20"/>
          <w:lang w:eastAsia="zh-CN"/>
        </w:rPr>
        <w:t>用语</w:t>
      </w:r>
      <w:r>
        <w:rPr>
          <w:rFonts w:eastAsia="宋体" w:cs="Arial"/>
          <w:sz w:val="20"/>
          <w:szCs w:val="20"/>
          <w:lang w:eastAsia="zh-CN"/>
        </w:rPr>
        <w:t>。</w:t>
      </w:r>
    </w:p>
    <w:p w14:paraId="116F9D0F" w14:textId="77777777" w:rsidR="00D92835" w:rsidRDefault="00000000">
      <w:pPr>
        <w:jc w:val="both"/>
        <w:rPr>
          <w:rFonts w:cs="Arial"/>
          <w:b/>
          <w:bCs/>
        </w:rPr>
      </w:pPr>
      <w:r>
        <w:rPr>
          <w:rFonts w:eastAsia="宋体" w:cs="Arial"/>
          <w:sz w:val="20"/>
          <w:szCs w:val="20"/>
          <w:lang w:eastAsia="zh-CN"/>
        </w:rPr>
        <w:br/>
      </w:r>
      <w:r>
        <w:rPr>
          <w:rFonts w:eastAsia="宋体" w:cs="Arial"/>
          <w:sz w:val="20"/>
          <w:szCs w:val="20"/>
          <w:lang w:eastAsia="zh-CN"/>
        </w:rPr>
        <w:br/>
      </w:r>
      <w:r>
        <w:rPr>
          <w:rFonts w:eastAsia="宋体" w:cs="Arial"/>
          <w:b/>
          <w:bCs/>
          <w:sz w:val="20"/>
          <w:szCs w:val="20"/>
          <w:lang w:eastAsia="zh-CN"/>
        </w:rPr>
        <w:t>招聘经理姓名：</w:t>
      </w:r>
      <w:proofErr w:type="spellStart"/>
      <w:r>
        <w:rPr>
          <w:rFonts w:eastAsia="Calibri" w:cs="Arial"/>
          <w:bCs/>
        </w:rPr>
        <w:t>Sizarina</w:t>
      </w:r>
      <w:proofErr w:type="spellEnd"/>
      <w:r>
        <w:rPr>
          <w:rFonts w:eastAsia="Calibri" w:cs="Arial"/>
          <w:bCs/>
        </w:rPr>
        <w:t xml:space="preserve"> Hamisi </w:t>
      </w:r>
    </w:p>
    <w:p w14:paraId="01E901A0" w14:textId="7346C5FE" w:rsidR="00D92835" w:rsidRDefault="00000000">
      <w:pPr>
        <w:jc w:val="both"/>
        <w:rPr>
          <w:rFonts w:cs="Arial"/>
          <w:color w:val="000000" w:themeColor="text1"/>
        </w:rPr>
      </w:pPr>
      <w:r>
        <w:rPr>
          <w:rFonts w:eastAsia="宋体" w:cs="Arial"/>
          <w:b/>
          <w:bCs/>
          <w:sz w:val="20"/>
          <w:szCs w:val="20"/>
          <w:lang w:eastAsia="zh-CN"/>
        </w:rPr>
        <w:t>职务、部门</w:t>
      </w:r>
      <w:r>
        <w:rPr>
          <w:rFonts w:eastAsia="宋体" w:cs="Arial" w:hint="eastAsia"/>
          <w:b/>
          <w:bCs/>
          <w:sz w:val="20"/>
          <w:szCs w:val="20"/>
          <w:lang w:eastAsia="zh-CN"/>
        </w:rPr>
        <w:t>：</w:t>
      </w:r>
      <w:r>
        <w:rPr>
          <w:rFonts w:ascii="Arial Bold" w:eastAsia="宋体" w:hAnsi="Arial Bold" w:cs="Arial Bold"/>
          <w:b/>
          <w:sz w:val="20"/>
          <w:szCs w:val="20"/>
          <w:lang w:eastAsia="zh-CN"/>
        </w:rPr>
        <w:t>妇女领导和经济权利</w:t>
      </w:r>
      <w:r>
        <w:rPr>
          <w:rFonts w:ascii="Arial Bold" w:eastAsia="宋体" w:hAnsi="Arial Bold" w:cs="Arial Bold"/>
          <w:b/>
          <w:sz w:val="20"/>
          <w:szCs w:val="20"/>
          <w:lang w:eastAsia="zh-CN"/>
        </w:rPr>
        <w:t>(WLER)</w:t>
      </w:r>
      <w:r>
        <w:rPr>
          <w:rFonts w:ascii="Arial Bold" w:eastAsia="宋体" w:hAnsi="Arial Bold" w:cs="Arial Bold" w:hint="eastAsia"/>
          <w:b/>
          <w:sz w:val="20"/>
          <w:szCs w:val="20"/>
          <w:lang w:eastAsia="zh-CN"/>
        </w:rPr>
        <w:t xml:space="preserve">  </w:t>
      </w:r>
      <w:r>
        <w:rPr>
          <w:rFonts w:ascii="Arial Bold" w:eastAsia="宋体" w:hAnsi="Arial Bold" w:cs="Arial Bold"/>
          <w:b/>
          <w:sz w:val="20"/>
          <w:szCs w:val="20"/>
          <w:lang w:eastAsia="zh-CN"/>
        </w:rPr>
        <w:t>项目</w:t>
      </w:r>
      <w:r>
        <w:rPr>
          <w:rFonts w:ascii="Arial Bold" w:eastAsia="宋体" w:hAnsi="Arial Bold" w:cs="Arial Bold" w:hint="eastAsia"/>
          <w:b/>
          <w:sz w:val="20"/>
          <w:szCs w:val="20"/>
          <w:lang w:eastAsia="zh-CN"/>
        </w:rPr>
        <w:t>专家</w:t>
      </w:r>
      <w:r>
        <w:rPr>
          <w:rFonts w:eastAsia="宋体" w:cs="Arial"/>
          <w:b/>
          <w:bCs/>
          <w:sz w:val="20"/>
          <w:szCs w:val="20"/>
          <w:lang w:eastAsia="zh-CN"/>
        </w:rPr>
        <w:br/>
      </w:r>
    </w:p>
    <w:p w14:paraId="62EFFAF0" w14:textId="77777777" w:rsidR="00D92835" w:rsidRDefault="00D92835">
      <w:pPr>
        <w:jc w:val="both"/>
        <w:rPr>
          <w:rFonts w:cs="Arial"/>
          <w:color w:val="000000" w:themeColor="text1"/>
        </w:rPr>
      </w:pPr>
    </w:p>
    <w:p w14:paraId="2B7AC2A6" w14:textId="56836AA2" w:rsidR="00D92835" w:rsidRDefault="00000000">
      <w:pPr>
        <w:jc w:val="both"/>
        <w:rPr>
          <w:rFonts w:eastAsia="Calibri" w:cs="Arial" w:hint="eastAsia"/>
          <w:bCs/>
          <w:lang w:eastAsia="zh-CN"/>
        </w:rPr>
      </w:pPr>
      <w:r>
        <w:rPr>
          <w:rFonts w:eastAsia="宋体" w:cs="Arial"/>
          <w:b/>
          <w:bCs/>
          <w:sz w:val="20"/>
          <w:szCs w:val="20"/>
          <w:lang w:eastAsia="zh-CN"/>
        </w:rPr>
        <w:t>主管姓名：</w:t>
      </w:r>
      <w:proofErr w:type="spellStart"/>
      <w:r>
        <w:rPr>
          <w:rFonts w:eastAsia="Calibri" w:cs="Arial"/>
          <w:bCs/>
          <w:lang w:eastAsia="zh-CN"/>
        </w:rPr>
        <w:t>Erasmina</w:t>
      </w:r>
      <w:proofErr w:type="spellEnd"/>
      <w:r>
        <w:rPr>
          <w:rFonts w:eastAsia="Calibri" w:cs="Arial"/>
          <w:bCs/>
          <w:lang w:eastAsia="zh-CN"/>
        </w:rPr>
        <w:t xml:space="preserve"> </w:t>
      </w:r>
      <w:proofErr w:type="spellStart"/>
      <w:r>
        <w:rPr>
          <w:rFonts w:eastAsia="Calibri" w:cs="Arial"/>
          <w:bCs/>
          <w:lang w:eastAsia="zh-CN"/>
        </w:rPr>
        <w:t>Massawe</w:t>
      </w:r>
      <w:proofErr w:type="spellEnd"/>
      <w:r>
        <w:rPr>
          <w:rFonts w:eastAsia="宋体" w:cs="Arial"/>
          <w:b/>
          <w:bCs/>
          <w:sz w:val="20"/>
          <w:szCs w:val="20"/>
          <w:lang w:eastAsia="zh-CN"/>
        </w:rPr>
        <w:br/>
      </w:r>
      <w:r>
        <w:rPr>
          <w:rFonts w:eastAsia="宋体" w:cs="Arial"/>
          <w:b/>
          <w:bCs/>
          <w:sz w:val="20"/>
          <w:szCs w:val="20"/>
          <w:lang w:eastAsia="zh-CN"/>
        </w:rPr>
        <w:t>职务，部门</w:t>
      </w:r>
      <w:r>
        <w:rPr>
          <w:rFonts w:eastAsia="宋体" w:cs="Arial" w:hint="eastAsia"/>
          <w:b/>
          <w:bCs/>
          <w:sz w:val="20"/>
          <w:szCs w:val="20"/>
          <w:lang w:eastAsia="zh-CN"/>
        </w:rPr>
        <w:t>：</w:t>
      </w:r>
      <w:r>
        <w:rPr>
          <w:rFonts w:ascii="Arial Bold" w:eastAsia="宋体" w:hAnsi="Arial Bold" w:cs="Arial Bold"/>
          <w:b/>
          <w:sz w:val="20"/>
          <w:szCs w:val="20"/>
          <w:lang w:eastAsia="zh-CN"/>
        </w:rPr>
        <w:t>妇女领导和经济权利</w:t>
      </w:r>
      <w:r>
        <w:rPr>
          <w:rFonts w:ascii="Arial Bold" w:eastAsia="宋体" w:hAnsi="Arial Bold" w:cs="Arial Bold"/>
          <w:b/>
          <w:sz w:val="20"/>
          <w:szCs w:val="20"/>
          <w:lang w:eastAsia="zh-CN"/>
        </w:rPr>
        <w:t>(WLER)</w:t>
      </w:r>
      <w:r>
        <w:rPr>
          <w:rFonts w:ascii="Arial Bold" w:eastAsia="宋体" w:hAnsi="Arial Bold" w:cs="Arial Bold" w:hint="eastAsia"/>
          <w:b/>
          <w:sz w:val="20"/>
          <w:szCs w:val="20"/>
          <w:lang w:eastAsia="zh-CN"/>
        </w:rPr>
        <w:t xml:space="preserve">  </w:t>
      </w:r>
      <w:r>
        <w:rPr>
          <w:rFonts w:ascii="Arial Bold" w:eastAsia="宋体" w:hAnsi="Arial Bold" w:cs="Arial Bold"/>
          <w:b/>
          <w:sz w:val="20"/>
          <w:szCs w:val="20"/>
          <w:lang w:eastAsia="zh-CN"/>
        </w:rPr>
        <w:t>项目</w:t>
      </w:r>
      <w:r>
        <w:rPr>
          <w:rFonts w:ascii="Arial Bold" w:eastAsia="宋体" w:hAnsi="Arial Bold" w:cs="Arial Bold" w:hint="eastAsia"/>
          <w:b/>
          <w:sz w:val="20"/>
          <w:szCs w:val="20"/>
          <w:lang w:eastAsia="zh-CN"/>
        </w:rPr>
        <w:t>经理</w:t>
      </w:r>
    </w:p>
    <w:p w14:paraId="1F8A35A5" w14:textId="77777777" w:rsidR="00D92835" w:rsidRDefault="00D92835">
      <w:pPr>
        <w:tabs>
          <w:tab w:val="left" w:pos="3060"/>
          <w:tab w:val="decimal" w:pos="9498"/>
        </w:tabs>
        <w:jc w:val="both"/>
        <w:rPr>
          <w:rFonts w:eastAsia="宋体" w:cs="Arial"/>
          <w:sz w:val="20"/>
          <w:szCs w:val="20"/>
          <w:lang w:eastAsia="zh-CN"/>
        </w:rPr>
      </w:pPr>
    </w:p>
    <w:p w14:paraId="1438BE88" w14:textId="77777777" w:rsidR="00D92835" w:rsidRDefault="00D92835">
      <w:pPr>
        <w:jc w:val="both"/>
        <w:rPr>
          <w:rFonts w:ascii="Arial" w:eastAsia="宋体" w:hAnsi="Arial"/>
          <w:i/>
          <w:iCs/>
          <w:color w:val="007FC2"/>
          <w:sz w:val="20"/>
          <w:szCs w:val="20"/>
          <w:lang w:eastAsia="zh-CN"/>
        </w:rPr>
      </w:pPr>
    </w:p>
    <w:p w14:paraId="5FF214BC" w14:textId="77777777" w:rsidR="00D92835" w:rsidRDefault="00000000">
      <w:pPr>
        <w:jc w:val="both"/>
        <w:rPr>
          <w:rFonts w:ascii="Arial" w:eastAsia="宋体" w:hAnsi="Arial" w:cs="Arial"/>
          <w:sz w:val="20"/>
          <w:szCs w:val="20"/>
          <w:lang w:eastAsia="zh-CN"/>
        </w:rPr>
      </w:pPr>
      <w:r>
        <w:rPr>
          <w:rFonts w:ascii="Arial" w:eastAsia="宋体" w:hAnsi="Arial" w:hint="eastAsia"/>
          <w:i/>
          <w:iCs/>
          <w:color w:val="007FC2"/>
          <w:sz w:val="20"/>
          <w:szCs w:val="20"/>
          <w:lang w:eastAsia="zh-CN"/>
        </w:rPr>
        <w:t>联合国志愿人员组织秉持平等机会原则，诚邀符合资质的专业人士踊跃申请。我们致力于在性别、国籍、年龄及文化背景等方面实现多元化。</w:t>
      </w:r>
    </w:p>
    <w:sectPr w:rsidR="00D92835">
      <w:headerReference w:type="default" r:id="rId13"/>
      <w:footerReference w:type="default" r:id="rId14"/>
      <w:pgSz w:w="11909" w:h="16834"/>
      <w:pgMar w:top="1800"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FCB5" w14:textId="77777777" w:rsidR="00107C32" w:rsidRDefault="00107C32">
      <w:r>
        <w:separator/>
      </w:r>
    </w:p>
  </w:endnote>
  <w:endnote w:type="continuationSeparator" w:id="0">
    <w:p w14:paraId="5CF4AEDC" w14:textId="77777777" w:rsidR="00107C32" w:rsidRDefault="0010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charset w:val="0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default"/>
    <w:sig w:usb0="E0000AFF" w:usb1="00007843"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6BEC" w14:textId="77777777" w:rsidR="00D92835" w:rsidRDefault="00000000">
    <w:pPr>
      <w:pStyle w:val="ab"/>
      <w:jc w:val="right"/>
      <w:rPr>
        <w:rFonts w:asciiTheme="minorHAnsi" w:hAnsiTheme="minorHAnsi" w:cstheme="minorHAnsi"/>
        <w:sz w:val="20"/>
        <w:szCs w:val="20"/>
      </w:rPr>
    </w:pPr>
    <w:r>
      <w:rPr>
        <w:rFonts w:asciiTheme="minorHAnsi" w:hAnsiTheme="minorHAnsi" w:cstheme="minorHAnsi"/>
        <w:noProof/>
        <w:sz w:val="20"/>
        <w:szCs w:val="20"/>
      </w:rPr>
      <mc:AlternateContent>
        <mc:Choice Requires="wps">
          <w:drawing>
            <wp:anchor distT="0" distB="0" distL="114300" distR="114300" simplePos="0" relativeHeight="251656704" behindDoc="0" locked="0" layoutInCell="1" allowOverlap="1" wp14:anchorId="4F4C76FC" wp14:editId="437D91A4">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D672CB" w14:textId="77777777" w:rsidR="00D92835" w:rsidRDefault="00000000">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F4C76FC" id="_x0000_t202" coordsize="21600,21600" o:spt="202" path="m,l,21600r21600,l21600,xe">
              <v:stroke joinstyle="miter"/>
              <v:path gradientshapeok="t" o:connecttype="rect"/>
            </v:shapetype>
            <v:shape id="Text Box 1" o:spid="_x0000_s1027" type="#_x0000_t202" style="position:absolute;left:0;text-align:left;margin-left:436.8pt;margin-top:-13.35pt;width:23.65pt;height:25.8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" fillcolor="white [3201]" stroked="f" strokeweight=".5pt">
              <v:textbox>
                <w:txbxContent>
                  <w:p w14:paraId="00D672CB" w14:textId="77777777" w:rsidR="00D92835" w:rsidRDefault="00000000">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noProof/>
        <w:sz w:val="20"/>
        <w:szCs w:val="20"/>
      </w:rPr>
      <mc:AlternateContent>
        <mc:Choice Requires="wpg">
          <w:drawing>
            <wp:anchor distT="0" distB="0" distL="114300" distR="114300" simplePos="0" relativeHeight="251658752" behindDoc="0" locked="0" layoutInCell="1" allowOverlap="1" wp14:anchorId="4349103A" wp14:editId="65005E21">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6483F62" w14:textId="77777777" w:rsidR="00D92835" w:rsidRDefault="00000000">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CB47474" w14:textId="77777777" w:rsidR="00D92835" w:rsidRDefault="00000000">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284A60F9" w14:textId="77777777" w:rsidR="00D92835" w:rsidRDefault="00000000">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1962BC54" w14:textId="77777777" w:rsidR="00D92835" w:rsidRDefault="00000000">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4349103A" id="Group 10" o:spid="_x0000_s1028" style="position:absolute;left:0;text-align:left;margin-left:-10.25pt;margin-top:-61.8pt;width:513.1pt;height:68.6pt;z-index:25165875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">
              <v:shape id="_x0000_s1029"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6483F62" w14:textId="77777777" w:rsidR="00D92835" w:rsidRDefault="00000000">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CB47474" w14:textId="77777777" w:rsidR="00D92835" w:rsidRDefault="00000000">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0"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84A60F9" w14:textId="77777777" w:rsidR="00D92835" w:rsidRDefault="00000000">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31" type="#_x0000_t202" style="position:absolute;top:6318;width:49541;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962BC54" w14:textId="77777777" w:rsidR="00D92835" w:rsidRDefault="00000000">
                      <w:r>
                        <w:rPr>
                          <w:rStyle w:val="A00"/>
                          <w:rFonts w:cs="Arial"/>
                          <w:color w:val="4A5658"/>
                        </w:rPr>
                        <w:t xml:space="preserve">The United Nations Volunteers (UNV) </w:t>
                      </w:r>
                      <w:proofErr w:type="spellStart"/>
                      <w:r>
                        <w:rPr>
                          <w:rStyle w:val="A00"/>
                          <w:rFonts w:cs="Arial"/>
                          <w:color w:val="4A5658"/>
                        </w:rPr>
                        <w:t>programme</w:t>
                      </w:r>
                      <w:proofErr w:type="spellEnd"/>
                      <w:r>
                        <w:rPr>
                          <w:rStyle w:val="A00"/>
                          <w:rFonts w:cs="Arial"/>
                          <w:color w:val="4A5658"/>
                        </w:rPr>
                        <w:t xml:space="preserve"> is administered by the United Nations Development </w:t>
                      </w:r>
                      <w:proofErr w:type="spellStart"/>
                      <w:r>
                        <w:rPr>
                          <w:rStyle w:val="A00"/>
                          <w:rFonts w:cs="Arial"/>
                          <w:color w:val="4A5658"/>
                        </w:rPr>
                        <w:t>Programme</w:t>
                      </w:r>
                      <w:proofErr w:type="spellEnd"/>
                      <w:r>
                        <w:rPr>
                          <w:rStyle w:val="A00"/>
                          <w:rFonts w:cs="Arial"/>
                          <w:color w:val="4A5658"/>
                        </w:rPr>
                        <w:t xml:space="preserv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2"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5CFA" w14:textId="77777777" w:rsidR="00107C32" w:rsidRDefault="00107C32">
      <w:r>
        <w:separator/>
      </w:r>
    </w:p>
  </w:footnote>
  <w:footnote w:type="continuationSeparator" w:id="0">
    <w:p w14:paraId="76596ADB" w14:textId="77777777" w:rsidR="00107C32" w:rsidRDefault="0010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91499" w14:textId="77777777" w:rsidR="00D92835" w:rsidRDefault="00000000">
    <w:pPr>
      <w:pStyle w:val="ad"/>
    </w:pPr>
    <w:r>
      <w:rPr>
        <w:noProof/>
      </w:rPr>
      <w:drawing>
        <wp:anchor distT="0" distB="0" distL="114300" distR="114300" simplePos="0" relativeHeight="251657728" behindDoc="0" locked="0" layoutInCell="1" allowOverlap="1" wp14:anchorId="101D3BFF" wp14:editId="4C93706A">
          <wp:simplePos x="0" y="0"/>
          <wp:positionH relativeFrom="margin">
            <wp:align>left</wp:align>
          </wp:positionH>
          <wp:positionV relativeFrom="paragraph">
            <wp:posOffset>-116205</wp:posOffset>
          </wp:positionV>
          <wp:extent cx="3721100" cy="661670"/>
          <wp:effectExtent l="0" t="0" r="0" b="5715"/>
          <wp:wrapThrough wrapText="bothSides">
            <wp:wrapPolygon edited="0">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9AEFFF10"/>
    <w:rsid w:val="9DFF1928"/>
    <w:rsid w:val="9FF35A13"/>
    <w:rsid w:val="9FFDAB27"/>
    <w:rsid w:val="ABDE119E"/>
    <w:rsid w:val="B67B9B63"/>
    <w:rsid w:val="B7DCB30F"/>
    <w:rsid w:val="D4EB9124"/>
    <w:rsid w:val="D79F37AB"/>
    <w:rsid w:val="D7F3A6B4"/>
    <w:rsid w:val="D8DE3B1C"/>
    <w:rsid w:val="DBFF4540"/>
    <w:rsid w:val="DEFF2660"/>
    <w:rsid w:val="DEFF5AE2"/>
    <w:rsid w:val="DF4F53AA"/>
    <w:rsid w:val="E7D5623E"/>
    <w:rsid w:val="E83B4098"/>
    <w:rsid w:val="EBAB295D"/>
    <w:rsid w:val="EC7EB1A0"/>
    <w:rsid w:val="EFE20C64"/>
    <w:rsid w:val="EFFFC04C"/>
    <w:rsid w:val="F36E1168"/>
    <w:rsid w:val="F52BEFE5"/>
    <w:rsid w:val="F57F93E4"/>
    <w:rsid w:val="F5BF6904"/>
    <w:rsid w:val="F97B0364"/>
    <w:rsid w:val="F9DD5D2B"/>
    <w:rsid w:val="FCBBD3C8"/>
    <w:rsid w:val="FDBDAC12"/>
    <w:rsid w:val="FE6B66CC"/>
    <w:rsid w:val="FEFF3685"/>
    <w:rsid w:val="FF5FAA8C"/>
    <w:rsid w:val="FF7FF63F"/>
    <w:rsid w:val="FFA51780"/>
    <w:rsid w:val="FFBD24C4"/>
    <w:rsid w:val="FFFE3FE4"/>
    <w:rsid w:val="00000331"/>
    <w:rsid w:val="00004785"/>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96B2A"/>
    <w:rsid w:val="00097D89"/>
    <w:rsid w:val="000B56E5"/>
    <w:rsid w:val="000B596F"/>
    <w:rsid w:val="000B6068"/>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07C32"/>
    <w:rsid w:val="00111A97"/>
    <w:rsid w:val="001174A9"/>
    <w:rsid w:val="00121885"/>
    <w:rsid w:val="001229A0"/>
    <w:rsid w:val="0012697F"/>
    <w:rsid w:val="001301E5"/>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05EF"/>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70946"/>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5BDD"/>
    <w:rsid w:val="003B79D2"/>
    <w:rsid w:val="003D1B2A"/>
    <w:rsid w:val="003D2C26"/>
    <w:rsid w:val="003D64AB"/>
    <w:rsid w:val="003D6CA0"/>
    <w:rsid w:val="003D6F81"/>
    <w:rsid w:val="003E002B"/>
    <w:rsid w:val="003E57D2"/>
    <w:rsid w:val="003E5E15"/>
    <w:rsid w:val="003F01B3"/>
    <w:rsid w:val="003F138D"/>
    <w:rsid w:val="003F4126"/>
    <w:rsid w:val="00403EE0"/>
    <w:rsid w:val="00412664"/>
    <w:rsid w:val="004174AB"/>
    <w:rsid w:val="0042021E"/>
    <w:rsid w:val="00425D19"/>
    <w:rsid w:val="00432B10"/>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6968"/>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46D4"/>
    <w:rsid w:val="00564388"/>
    <w:rsid w:val="005677B1"/>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59F5"/>
    <w:rsid w:val="005E5EFF"/>
    <w:rsid w:val="005E63FC"/>
    <w:rsid w:val="005E7574"/>
    <w:rsid w:val="005F0193"/>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1D17"/>
    <w:rsid w:val="00695412"/>
    <w:rsid w:val="006959D5"/>
    <w:rsid w:val="00697172"/>
    <w:rsid w:val="00697666"/>
    <w:rsid w:val="006A1F4F"/>
    <w:rsid w:val="006A227B"/>
    <w:rsid w:val="006A29C9"/>
    <w:rsid w:val="006B0CB8"/>
    <w:rsid w:val="006B1CAA"/>
    <w:rsid w:val="006B2333"/>
    <w:rsid w:val="006C57E5"/>
    <w:rsid w:val="006E0173"/>
    <w:rsid w:val="006E198B"/>
    <w:rsid w:val="006E2985"/>
    <w:rsid w:val="006E2F2F"/>
    <w:rsid w:val="006E315F"/>
    <w:rsid w:val="006E4324"/>
    <w:rsid w:val="006E4C8C"/>
    <w:rsid w:val="006E7150"/>
    <w:rsid w:val="006F02AB"/>
    <w:rsid w:val="00707083"/>
    <w:rsid w:val="0070736C"/>
    <w:rsid w:val="00712E87"/>
    <w:rsid w:val="0072611D"/>
    <w:rsid w:val="0073026C"/>
    <w:rsid w:val="00731774"/>
    <w:rsid w:val="007331F6"/>
    <w:rsid w:val="00735738"/>
    <w:rsid w:val="007456EA"/>
    <w:rsid w:val="00754A54"/>
    <w:rsid w:val="00762388"/>
    <w:rsid w:val="0076351E"/>
    <w:rsid w:val="00765073"/>
    <w:rsid w:val="00770E5C"/>
    <w:rsid w:val="007718CF"/>
    <w:rsid w:val="00775575"/>
    <w:rsid w:val="00776126"/>
    <w:rsid w:val="00781CDD"/>
    <w:rsid w:val="007832B5"/>
    <w:rsid w:val="00785510"/>
    <w:rsid w:val="00787FF6"/>
    <w:rsid w:val="0079703F"/>
    <w:rsid w:val="007A07CE"/>
    <w:rsid w:val="007A5A69"/>
    <w:rsid w:val="007A7759"/>
    <w:rsid w:val="007B2B00"/>
    <w:rsid w:val="007B512C"/>
    <w:rsid w:val="007B6F41"/>
    <w:rsid w:val="007C225B"/>
    <w:rsid w:val="007C72B7"/>
    <w:rsid w:val="007D3653"/>
    <w:rsid w:val="007D3C8A"/>
    <w:rsid w:val="007D4B4D"/>
    <w:rsid w:val="007E73CD"/>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70C9E"/>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74DD7"/>
    <w:rsid w:val="00977002"/>
    <w:rsid w:val="0097783C"/>
    <w:rsid w:val="00977E1E"/>
    <w:rsid w:val="00977E89"/>
    <w:rsid w:val="00985769"/>
    <w:rsid w:val="009869DD"/>
    <w:rsid w:val="0099078C"/>
    <w:rsid w:val="0099429A"/>
    <w:rsid w:val="00996A73"/>
    <w:rsid w:val="009B2EA0"/>
    <w:rsid w:val="009B481C"/>
    <w:rsid w:val="009B511E"/>
    <w:rsid w:val="009B5BA1"/>
    <w:rsid w:val="009B75B7"/>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3726"/>
    <w:rsid w:val="00A3484E"/>
    <w:rsid w:val="00A35C17"/>
    <w:rsid w:val="00A4225B"/>
    <w:rsid w:val="00A50650"/>
    <w:rsid w:val="00A5642A"/>
    <w:rsid w:val="00A56FE6"/>
    <w:rsid w:val="00A61DD2"/>
    <w:rsid w:val="00A70541"/>
    <w:rsid w:val="00A73EB2"/>
    <w:rsid w:val="00A75A4F"/>
    <w:rsid w:val="00A761AA"/>
    <w:rsid w:val="00A77122"/>
    <w:rsid w:val="00A87ABC"/>
    <w:rsid w:val="00A87ED3"/>
    <w:rsid w:val="00A9529E"/>
    <w:rsid w:val="00AA5AF6"/>
    <w:rsid w:val="00AA7ABC"/>
    <w:rsid w:val="00AB5E77"/>
    <w:rsid w:val="00AB6A2E"/>
    <w:rsid w:val="00AB7CDE"/>
    <w:rsid w:val="00AC7B50"/>
    <w:rsid w:val="00AD0A1D"/>
    <w:rsid w:val="00AD16E9"/>
    <w:rsid w:val="00AD4D16"/>
    <w:rsid w:val="00AD70D4"/>
    <w:rsid w:val="00AD76C4"/>
    <w:rsid w:val="00AF05AF"/>
    <w:rsid w:val="00AF21F2"/>
    <w:rsid w:val="00B01709"/>
    <w:rsid w:val="00B11E63"/>
    <w:rsid w:val="00B16F73"/>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C03B69"/>
    <w:rsid w:val="00C10367"/>
    <w:rsid w:val="00C123CD"/>
    <w:rsid w:val="00C14F0A"/>
    <w:rsid w:val="00C17941"/>
    <w:rsid w:val="00C2020D"/>
    <w:rsid w:val="00C21E31"/>
    <w:rsid w:val="00C2392A"/>
    <w:rsid w:val="00C25E58"/>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43989"/>
    <w:rsid w:val="00D50F25"/>
    <w:rsid w:val="00D5144D"/>
    <w:rsid w:val="00D51DEE"/>
    <w:rsid w:val="00D55295"/>
    <w:rsid w:val="00D55F0F"/>
    <w:rsid w:val="00D56212"/>
    <w:rsid w:val="00D56784"/>
    <w:rsid w:val="00D63B71"/>
    <w:rsid w:val="00D664A0"/>
    <w:rsid w:val="00D67243"/>
    <w:rsid w:val="00D67B14"/>
    <w:rsid w:val="00D76AF1"/>
    <w:rsid w:val="00D83274"/>
    <w:rsid w:val="00D92835"/>
    <w:rsid w:val="00D9749E"/>
    <w:rsid w:val="00D97836"/>
    <w:rsid w:val="00DA0968"/>
    <w:rsid w:val="00DA0D2F"/>
    <w:rsid w:val="00DA1AFB"/>
    <w:rsid w:val="00DA3622"/>
    <w:rsid w:val="00DA4C3D"/>
    <w:rsid w:val="00DA6451"/>
    <w:rsid w:val="00DA7587"/>
    <w:rsid w:val="00DB04AA"/>
    <w:rsid w:val="00DB600A"/>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1494F"/>
    <w:rsid w:val="00F15365"/>
    <w:rsid w:val="00F175E9"/>
    <w:rsid w:val="00F17D6B"/>
    <w:rsid w:val="00F20320"/>
    <w:rsid w:val="00F250B1"/>
    <w:rsid w:val="00F343DB"/>
    <w:rsid w:val="00F37B5D"/>
    <w:rsid w:val="00F37F5A"/>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B9C"/>
    <w:rsid w:val="00FC5C35"/>
    <w:rsid w:val="00FC6AEB"/>
    <w:rsid w:val="00FC6C1D"/>
    <w:rsid w:val="00FD0CA4"/>
    <w:rsid w:val="00FD0EF9"/>
    <w:rsid w:val="00FD1C97"/>
    <w:rsid w:val="00FD288C"/>
    <w:rsid w:val="00FD2F25"/>
    <w:rsid w:val="00FD3A78"/>
    <w:rsid w:val="00FD4BF9"/>
    <w:rsid w:val="00FE0770"/>
    <w:rsid w:val="00FE56A4"/>
    <w:rsid w:val="00FE730D"/>
    <w:rsid w:val="00FE73F4"/>
    <w:rsid w:val="00FF0030"/>
    <w:rsid w:val="00FF1434"/>
    <w:rsid w:val="00FF1CD5"/>
    <w:rsid w:val="00FF2110"/>
    <w:rsid w:val="00FF31B2"/>
    <w:rsid w:val="00FF5DF8"/>
    <w:rsid w:val="00FF7C5C"/>
    <w:rsid w:val="0424E445"/>
    <w:rsid w:val="04B9BCDC"/>
    <w:rsid w:val="07EF9DF4"/>
    <w:rsid w:val="0E26C5EA"/>
    <w:rsid w:val="166DBFB6"/>
    <w:rsid w:val="276F0FBA"/>
    <w:rsid w:val="28BD494C"/>
    <w:rsid w:val="28BF00FE"/>
    <w:rsid w:val="2E04131C"/>
    <w:rsid w:val="34C6759B"/>
    <w:rsid w:val="38BDF6EC"/>
    <w:rsid w:val="3BFA618C"/>
    <w:rsid w:val="3DC05834"/>
    <w:rsid w:val="3FDE4B1F"/>
    <w:rsid w:val="4190A3A7"/>
    <w:rsid w:val="438A7BFC"/>
    <w:rsid w:val="49747795"/>
    <w:rsid w:val="4D282895"/>
    <w:rsid w:val="4E93B9A6"/>
    <w:rsid w:val="535FD224"/>
    <w:rsid w:val="56FADBB5"/>
    <w:rsid w:val="579C77A5"/>
    <w:rsid w:val="57F732E8"/>
    <w:rsid w:val="57FF4449"/>
    <w:rsid w:val="5AFA4E05"/>
    <w:rsid w:val="5D3BA4DF"/>
    <w:rsid w:val="5FEDFA84"/>
    <w:rsid w:val="60197F7D"/>
    <w:rsid w:val="66F41296"/>
    <w:rsid w:val="699E6B04"/>
    <w:rsid w:val="6CF5D0C0"/>
    <w:rsid w:val="6EBE5661"/>
    <w:rsid w:val="6EFFCB5D"/>
    <w:rsid w:val="757DB530"/>
    <w:rsid w:val="77BCFD85"/>
    <w:rsid w:val="7AF7D45C"/>
    <w:rsid w:val="7BF91238"/>
    <w:rsid w:val="7BFFEB2A"/>
    <w:rsid w:val="7E4CEAD0"/>
    <w:rsid w:val="7EFFE6BC"/>
    <w:rsid w:val="7FDB6E33"/>
    <w:rsid w:val="7FF7BE4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9ED8A"/>
  <w15:docId w15:val="{809C86E8-8938-4E2F-9321-61E9CE3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mn-Mong-C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qFormat="1"/>
    <w:lsdException w:name="Body Text 3" w:unhideWhenUsed="1" w:qFormat="1"/>
    <w:lsdException w:name="Body Text Indent 2" w:semiHidden="1" w:uiPriority="0" w:qFormat="1"/>
    <w:lsdException w:name="Body Text Indent 3" w:semiHidden="1" w:uiPriority="0"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iPriority="0"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en-US" w:bidi="ar-SA"/>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pPr>
      <w:keepNext/>
      <w:spacing w:before="240" w:after="60"/>
      <w:outlineLvl w:val="2"/>
    </w:pPr>
    <w:rPr>
      <w:rFonts w:ascii="Cambria" w:hAnsi="Cambria"/>
      <w:b/>
      <w:bCs/>
      <w:sz w:val="26"/>
      <w:szCs w:val="26"/>
    </w:rPr>
  </w:style>
  <w:style w:type="paragraph" w:styleId="4">
    <w:name w:val="heading 4"/>
    <w:basedOn w:val="a"/>
    <w:next w:val="a"/>
    <w:link w:val="40"/>
    <w:uiPriority w:val="9"/>
    <w:qFormat/>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Tahoma" w:hAnsi="Tahoma"/>
      <w:sz w:val="16"/>
      <w:szCs w:val="16"/>
    </w:rPr>
  </w:style>
  <w:style w:type="paragraph" w:styleId="a5">
    <w:name w:val="annotation text"/>
    <w:basedOn w:val="a"/>
    <w:link w:val="a6"/>
    <w:semiHidden/>
    <w:qFormat/>
    <w:rPr>
      <w:sz w:val="20"/>
      <w:szCs w:val="20"/>
    </w:rPr>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uiPriority w:val="99"/>
    <w:semiHidden/>
    <w:unhideWhenUsed/>
    <w:qFormat/>
    <w:pPr>
      <w:spacing w:after="120"/>
    </w:pPr>
  </w:style>
  <w:style w:type="paragraph" w:styleId="a9">
    <w:name w:val="Body Text Indent"/>
    <w:basedOn w:val="a"/>
    <w:semiHidden/>
    <w:qFormat/>
    <w:pPr>
      <w:spacing w:after="240"/>
      <w:ind w:left="630" w:hanging="630"/>
    </w:pPr>
    <w:rPr>
      <w:rFonts w:ascii="Arial" w:hAnsi="Arial"/>
      <w:sz w:val="20"/>
      <w:szCs w:val="20"/>
      <w:lang w:val="en-GB"/>
    </w:rPr>
  </w:style>
  <w:style w:type="paragraph" w:styleId="21">
    <w:name w:val="Body Text Indent 2"/>
    <w:basedOn w:val="a"/>
    <w:semiHidden/>
    <w:qFormat/>
    <w:pPr>
      <w:spacing w:after="240"/>
      <w:ind w:left="630" w:hanging="630"/>
    </w:pPr>
    <w:rPr>
      <w:rFonts w:ascii="Garamond" w:hAnsi="Garamond"/>
      <w:sz w:val="18"/>
      <w:szCs w:val="20"/>
      <w:lang w:val="en-GB"/>
    </w:rPr>
  </w:style>
  <w:style w:type="paragraph" w:styleId="aa">
    <w:name w:val="Balloon Text"/>
    <w:basedOn w:val="a"/>
    <w:semiHidden/>
    <w:qFormat/>
    <w:rPr>
      <w:rFonts w:ascii="Tahoma" w:hAnsi="Tahoma" w:cs="Tahoma"/>
      <w:sz w:val="16"/>
      <w:szCs w:val="16"/>
    </w:rPr>
  </w:style>
  <w:style w:type="paragraph" w:styleId="ab">
    <w:name w:val="footer"/>
    <w:basedOn w:val="a"/>
    <w:link w:val="ac"/>
    <w:uiPriority w:val="99"/>
    <w:qFormat/>
    <w:pPr>
      <w:tabs>
        <w:tab w:val="center" w:pos="4320"/>
        <w:tab w:val="right" w:pos="8640"/>
      </w:tabs>
    </w:pPr>
  </w:style>
  <w:style w:type="paragraph" w:styleId="ad">
    <w:name w:val="header"/>
    <w:basedOn w:val="a"/>
    <w:qFormat/>
    <w:pPr>
      <w:tabs>
        <w:tab w:val="center" w:pos="4320"/>
        <w:tab w:val="right" w:pos="8640"/>
      </w:tabs>
    </w:pPr>
  </w:style>
  <w:style w:type="paragraph" w:styleId="ae">
    <w:name w:val="footnote text"/>
    <w:basedOn w:val="a"/>
    <w:link w:val="af"/>
    <w:uiPriority w:val="99"/>
    <w:semiHidden/>
    <w:qFormat/>
    <w:rPr>
      <w:sz w:val="20"/>
      <w:szCs w:val="20"/>
    </w:rPr>
  </w:style>
  <w:style w:type="paragraph" w:styleId="33">
    <w:name w:val="Body Text Indent 3"/>
    <w:basedOn w:val="a"/>
    <w:semiHidden/>
    <w:qFormat/>
    <w:pPr>
      <w:ind w:left="142"/>
      <w:jc w:val="both"/>
    </w:pPr>
    <w:rPr>
      <w:rFonts w:ascii="Arial" w:eastAsia="Times" w:hAnsi="Arial"/>
      <w:sz w:val="22"/>
      <w:szCs w:val="20"/>
      <w:lang w:val="en-GB"/>
    </w:rPr>
  </w:style>
  <w:style w:type="paragraph" w:styleId="22">
    <w:name w:val="Body Text 2"/>
    <w:basedOn w:val="a"/>
    <w:semiHidden/>
    <w:qFormat/>
    <w:rPr>
      <w:rFonts w:ascii="Arial" w:hAnsi="Arial"/>
      <w:sz w:val="22"/>
      <w:szCs w:val="20"/>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sz w:val="20"/>
      <w:szCs w:val="20"/>
    </w:rPr>
  </w:style>
  <w:style w:type="paragraph" w:styleId="af0">
    <w:name w:val="Normal (Web)"/>
    <w:basedOn w:val="a"/>
    <w:uiPriority w:val="99"/>
    <w:qFormat/>
    <w:pPr>
      <w:spacing w:before="100" w:beforeAutospacing="1" w:after="100" w:afterAutospacing="1"/>
    </w:pPr>
    <w:rPr>
      <w:lang w:val="en-GB" w:eastAsia="en-GB"/>
    </w:rPr>
  </w:style>
  <w:style w:type="paragraph" w:styleId="af1">
    <w:name w:val="Title"/>
    <w:basedOn w:val="a"/>
    <w:link w:val="af2"/>
    <w:qFormat/>
    <w:pPr>
      <w:jc w:val="center"/>
    </w:pPr>
    <w:rPr>
      <w:rFonts w:ascii="Arial" w:hAnsi="Arial"/>
      <w:b/>
      <w:bCs/>
      <w:sz w:val="28"/>
      <w:szCs w:val="28"/>
      <w:u w:val="single"/>
    </w:rPr>
  </w:style>
  <w:style w:type="table" w:styleId="af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page number"/>
    <w:basedOn w:val="a0"/>
    <w:qFormat/>
  </w:style>
  <w:style w:type="character" w:styleId="af6">
    <w:name w:val="FollowedHyperlink"/>
    <w:basedOn w:val="a0"/>
    <w:uiPriority w:val="99"/>
    <w:semiHidden/>
    <w:unhideWhenUsed/>
    <w:qFormat/>
    <w:rPr>
      <w:color w:val="800080" w:themeColor="followedHyperlink"/>
      <w:u w:val="single"/>
    </w:rPr>
  </w:style>
  <w:style w:type="character" w:styleId="af7">
    <w:name w:val="Emphasis"/>
    <w:basedOn w:val="a0"/>
    <w:qFormat/>
    <w:rPr>
      <w:i/>
      <w:iCs/>
    </w:rPr>
  </w:style>
  <w:style w:type="character" w:styleId="HTML1">
    <w:name w:val="HTML Typewriter"/>
    <w:semiHidden/>
    <w:qFormat/>
    <w:rPr>
      <w:rFonts w:ascii="Courier New" w:eastAsia="Arial Unicode MS" w:hAnsi="Courier New" w:cs="Courier New" w:hint="default"/>
      <w:sz w:val="20"/>
      <w:szCs w:val="20"/>
    </w:rPr>
  </w:style>
  <w:style w:type="character" w:styleId="af8">
    <w:name w:val="Hyperlink"/>
    <w:basedOn w:val="a0"/>
    <w:qFormat/>
    <w:rPr>
      <w:color w:val="0000FF"/>
      <w:u w:val="single"/>
    </w:rPr>
  </w:style>
  <w:style w:type="character" w:styleId="af9">
    <w:name w:val="footnote reference"/>
    <w:uiPriority w:val="99"/>
    <w:semiHidden/>
    <w:qFormat/>
    <w:rPr>
      <w:vertAlign w:val="superscript"/>
    </w:rPr>
  </w:style>
  <w:style w:type="paragraph" w:customStyle="1" w:styleId="smallversion">
    <w:name w:val="small version"/>
    <w:basedOn w:val="a"/>
    <w:qFormat/>
    <w:rPr>
      <w:rFonts w:ascii="Arial" w:eastAsia="Times" w:hAnsi="Arial"/>
      <w:sz w:val="20"/>
      <w:szCs w:val="20"/>
      <w:lang w:val="de-DE"/>
    </w:rPr>
  </w:style>
  <w:style w:type="paragraph" w:customStyle="1" w:styleId="UNVText">
    <w:name w:val="UNV Text"/>
    <w:basedOn w:val="a"/>
    <w:qFormat/>
    <w:rPr>
      <w:rFonts w:ascii="Arial" w:eastAsia="Times" w:hAnsi="Arial"/>
      <w:szCs w:val="20"/>
    </w:rPr>
  </w:style>
  <w:style w:type="character" w:customStyle="1" w:styleId="32">
    <w:name w:val="正文文本 3 字符"/>
    <w:link w:val="31"/>
    <w:uiPriority w:val="99"/>
    <w:qFormat/>
    <w:rPr>
      <w:sz w:val="16"/>
      <w:szCs w:val="16"/>
    </w:rPr>
  </w:style>
  <w:style w:type="paragraph" w:customStyle="1" w:styleId="ColorfulList-Accent11">
    <w:name w:val="Colorful List - Accent 11"/>
    <w:basedOn w:val="a"/>
    <w:uiPriority w:val="99"/>
    <w:qFormat/>
    <w:pPr>
      <w:spacing w:after="200" w:line="276" w:lineRule="auto"/>
      <w:ind w:left="720"/>
      <w:contextualSpacing/>
    </w:pPr>
    <w:rPr>
      <w:rFonts w:ascii="Calibri" w:eastAsia="Calibri" w:hAnsi="Calibri"/>
      <w:sz w:val="22"/>
      <w:szCs w:val="22"/>
      <w:lang w:val="en-GB"/>
    </w:rPr>
  </w:style>
  <w:style w:type="character" w:customStyle="1" w:styleId="20">
    <w:name w:val="标题 2 字符"/>
    <w:link w:val="2"/>
    <w:uiPriority w:val="9"/>
    <w:semiHidden/>
    <w:qFormat/>
    <w:rPr>
      <w:rFonts w:ascii="Cambria" w:eastAsia="Times New Roman" w:hAnsi="Cambria" w:cs="Times New Roman"/>
      <w:b/>
      <w:bCs/>
      <w:i/>
      <w:iCs/>
      <w:sz w:val="28"/>
      <w:szCs w:val="28"/>
      <w:lang w:val="en-US" w:eastAsia="en-US"/>
    </w:rPr>
  </w:style>
  <w:style w:type="character" w:customStyle="1" w:styleId="30">
    <w:name w:val="标题 3 字符"/>
    <w:link w:val="3"/>
    <w:uiPriority w:val="9"/>
    <w:semiHidden/>
    <w:qFormat/>
    <w:rPr>
      <w:rFonts w:ascii="Cambria" w:eastAsia="Times New Roman" w:hAnsi="Cambria" w:cs="Times New Roman"/>
      <w:b/>
      <w:bCs/>
      <w:sz w:val="26"/>
      <w:szCs w:val="26"/>
      <w:lang w:val="en-US" w:eastAsia="en-US"/>
    </w:rPr>
  </w:style>
  <w:style w:type="character" w:customStyle="1" w:styleId="a8">
    <w:name w:val="正文文本 字符"/>
    <w:link w:val="a7"/>
    <w:uiPriority w:val="99"/>
    <w:semiHidden/>
    <w:qFormat/>
    <w:rPr>
      <w:sz w:val="24"/>
      <w:szCs w:val="24"/>
      <w:lang w:val="en-US" w:eastAsia="en-US"/>
    </w:rPr>
  </w:style>
  <w:style w:type="character" w:customStyle="1" w:styleId="af2">
    <w:name w:val="标题 字符"/>
    <w:link w:val="af1"/>
    <w:qFormat/>
    <w:rPr>
      <w:rFonts w:ascii="Arial" w:hAnsi="Arial" w:cs="Arial"/>
      <w:b/>
      <w:bCs/>
      <w:sz w:val="28"/>
      <w:szCs w:val="28"/>
      <w:u w:val="single"/>
      <w:lang w:val="en-US"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bidi="ar-SA"/>
    </w:rPr>
  </w:style>
  <w:style w:type="character" w:customStyle="1" w:styleId="ac">
    <w:name w:val="页脚 字符"/>
    <w:link w:val="ab"/>
    <w:uiPriority w:val="99"/>
    <w:qFormat/>
    <w:rPr>
      <w:sz w:val="24"/>
      <w:szCs w:val="24"/>
      <w:lang w:val="en-US" w:eastAsia="en-US"/>
    </w:rPr>
  </w:style>
  <w:style w:type="character" w:customStyle="1" w:styleId="a6">
    <w:name w:val="批注文字 字符"/>
    <w:link w:val="a5"/>
    <w:semiHidden/>
    <w:qFormat/>
    <w:rPr>
      <w:lang w:val="en-US" w:eastAsia="en-US"/>
    </w:rPr>
  </w:style>
  <w:style w:type="character" w:customStyle="1" w:styleId="40">
    <w:name w:val="标题 4 字符"/>
    <w:link w:val="4"/>
    <w:qFormat/>
    <w:rPr>
      <w:rFonts w:ascii="Cambria" w:eastAsia="Times New Roman" w:hAnsi="Cambria" w:cs="Times New Roman"/>
      <w:b/>
      <w:bCs/>
      <w:i/>
      <w:iCs/>
      <w:color w:val="4F81BD"/>
      <w:sz w:val="24"/>
      <w:szCs w:val="24"/>
      <w:lang w:val="en-US" w:eastAsia="en-US"/>
    </w:rPr>
  </w:style>
  <w:style w:type="character" w:customStyle="1" w:styleId="af">
    <w:name w:val="脚注文本 字符"/>
    <w:link w:val="ae"/>
    <w:uiPriority w:val="99"/>
    <w:semiHidden/>
    <w:qFormat/>
    <w:rPr>
      <w:lang w:val="en-US" w:eastAsia="en-US"/>
    </w:rPr>
  </w:style>
  <w:style w:type="character" w:customStyle="1" w:styleId="HTML0">
    <w:name w:val="HTML 预设格式 字符"/>
    <w:link w:val="HTML"/>
    <w:qFormat/>
    <w:rPr>
      <w:rFonts w:ascii="Courier New" w:eastAsia="Arial Unicode MS" w:hAnsi="Courier New" w:cs="Courier New"/>
      <w:lang w:val="en-US" w:eastAsia="en-US"/>
    </w:rPr>
  </w:style>
  <w:style w:type="character" w:customStyle="1" w:styleId="HTMLTypewriter2">
    <w:name w:val="HTML Typewriter2"/>
    <w:qFormat/>
    <w:rPr>
      <w:rFonts w:ascii="Courier New" w:eastAsia="Batang" w:hAnsi="Courier New" w:cs="Courier New"/>
      <w:sz w:val="20"/>
      <w:szCs w:val="20"/>
    </w:rPr>
  </w:style>
  <w:style w:type="character" w:customStyle="1" w:styleId="a4">
    <w:name w:val="文档结构图 字符"/>
    <w:link w:val="a3"/>
    <w:uiPriority w:val="99"/>
    <w:semiHidden/>
    <w:qFormat/>
    <w:rPr>
      <w:rFonts w:ascii="Tahoma" w:hAnsi="Tahoma" w:cs="Tahoma"/>
      <w:sz w:val="16"/>
      <w:szCs w:val="16"/>
      <w:lang w:val="en-US" w:eastAsia="en-US"/>
    </w:rPr>
  </w:style>
  <w:style w:type="character" w:customStyle="1" w:styleId="st1">
    <w:name w:val="st1"/>
    <w:basedOn w:val="a0"/>
    <w:qFormat/>
  </w:style>
  <w:style w:type="paragraph" w:styleId="afa">
    <w:name w:val="List Paragraph"/>
    <w:basedOn w:val="a"/>
    <w:uiPriority w:val="99"/>
    <w:qFormat/>
    <w:pPr>
      <w:ind w:left="720"/>
      <w:contextualSpacing/>
    </w:pPr>
  </w:style>
  <w:style w:type="character" w:styleId="afb">
    <w:name w:val="Placeholder Text"/>
    <w:basedOn w:val="a0"/>
    <w:uiPriority w:val="99"/>
    <w:semiHidden/>
    <w:qFormat/>
    <w:rPr>
      <w:color w:val="808080"/>
    </w:rPr>
  </w:style>
  <w:style w:type="character" w:customStyle="1" w:styleId="Style1">
    <w:name w:val="Style1"/>
    <w:basedOn w:val="a0"/>
    <w:uiPriority w:val="1"/>
    <w:qFormat/>
    <w:rPr>
      <w:rFonts w:ascii="Arial" w:hAnsi="Arial"/>
      <w:color w:val="C00000"/>
      <w:sz w:val="22"/>
    </w:rPr>
  </w:style>
  <w:style w:type="character" w:customStyle="1" w:styleId="Style2">
    <w:name w:val="Style2"/>
    <w:basedOn w:val="a0"/>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a0"/>
    <w:uiPriority w:val="1"/>
    <w:qFormat/>
    <w:rPr>
      <w:rFonts w:ascii="Arial" w:hAnsi="Arial"/>
      <w:color w:val="auto"/>
      <w:sz w:val="22"/>
    </w:rPr>
  </w:style>
  <w:style w:type="character" w:customStyle="1" w:styleId="Style5">
    <w:name w:val="Style5"/>
    <w:basedOn w:val="a0"/>
    <w:uiPriority w:val="1"/>
    <w:qFormat/>
    <w:rPr>
      <w:rFonts w:ascii="Arial" w:hAnsi="Arial"/>
      <w:sz w:val="20"/>
    </w:rPr>
  </w:style>
  <w:style w:type="character" w:customStyle="1" w:styleId="Style6">
    <w:name w:val="Style6"/>
    <w:basedOn w:val="a0"/>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0">
    <w:name w:val="A0"/>
    <w:qFormat/>
    <w:rPr>
      <w:rFonts w:cs="Proxima Nova Lt"/>
      <w:color w:val="0085CB"/>
      <w:sz w:val="14"/>
      <w:szCs w:val="14"/>
    </w:rPr>
  </w:style>
  <w:style w:type="character" w:customStyle="1" w:styleId="Style7">
    <w:name w:val="Style7"/>
    <w:basedOn w:val="a0"/>
    <w:uiPriority w:val="1"/>
    <w:qFormat/>
    <w:rPr>
      <w:rFonts w:ascii="Arial" w:hAnsi="Arial"/>
      <w:sz w:val="20"/>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10">
    <w:name w:val="修订1"/>
    <w:hidden/>
    <w:uiPriority w:val="99"/>
    <w:unhideWhenUsed/>
    <w:qFormat/>
    <w:rPr>
      <w:rFonts w:eastAsia="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3.safelinks.protection.outlook.com/?url=https%3A%2F%2Fwww.immigration.go.tz%2Findex.php%2Fimmigration-services%2Fvisa-information&amp;data=05%7C02%7Cchristian.mwamanga%40unv.org%7Cd7d279d346e3429968c308dd6145bd28%7Cb3e5db5e2944483799f57488ace54319%7C0%7C0%7C638773674322603382%7CUnknown%7CTWFpbGZsb3d8eyJFbXB0eU1hcGkiOnRydWUsIlYiOiIwLjAuMDAwMCIsIlAiOiJXaW4zMiIsIkFOIjoiTWFpbCIsIldUIjoyfQ%3D%3D%7C0%7C%7C%7C&amp;sdata=ngJzpRPJhsVt5aKCfdQVLczc6pWgaOvuLfFHf1NAgek%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kit.unv.org"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21C95792AA4EB7A5A3FB55C0D81721"/>
        <w:category>
          <w:name w:val="General"/>
          <w:gallery w:val="placeholder"/>
        </w:category>
        <w:types>
          <w:type w:val="bbPlcHdr"/>
        </w:types>
        <w:behaviors>
          <w:behavior w:val="content"/>
        </w:behaviors>
        <w:guid w:val="{91E51E28-861D-4824-B34E-5B2C9B3E4851}"/>
      </w:docPartPr>
      <w:docPartBody>
        <w:p w:rsidR="008D153F" w:rsidRDefault="00000000">
          <w:pPr>
            <w:pStyle w:val="0021C95792AA4EB7A5A3FB55C0D817216"/>
          </w:pPr>
          <w:r>
            <w:rPr>
              <w:rStyle w:val="a3"/>
            </w:rPr>
            <w:t>Enter number of volunteers</w:t>
          </w:r>
        </w:p>
      </w:docPartBody>
    </w:docPart>
    <w:docPart>
      <w:docPartPr>
        <w:name w:val="DE221F1A8B9A40CFAFEB6FF7C195F4B1"/>
        <w:category>
          <w:name w:val="General"/>
          <w:gallery w:val="placeholder"/>
        </w:category>
        <w:types>
          <w:type w:val="bbPlcHdr"/>
        </w:types>
        <w:behaviors>
          <w:behavior w:val="content"/>
        </w:behaviors>
        <w:guid w:val="{1D1AF47E-5CA9-4BC6-8881-F3DBD54BAC94}"/>
      </w:docPartPr>
      <w:docPartBody>
        <w:p w:rsidR="008D153F" w:rsidRDefault="00000000">
          <w:pPr>
            <w:pStyle w:val="DE221F1A8B9A40CFAFEB6FF7C195F4B1"/>
            <w:rPr>
              <w:rFonts w:hint="eastAsia"/>
            </w:rPr>
          </w:pPr>
          <w:r>
            <w:rPr>
              <w:rStyle w:val="a3"/>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4315" w:rsidRDefault="00694315">
      <w:pPr>
        <w:spacing w:line="240" w:lineRule="auto"/>
        <w:rPr>
          <w:rFonts w:hint="eastAsia"/>
        </w:rPr>
      </w:pPr>
      <w:r>
        <w:separator/>
      </w:r>
    </w:p>
  </w:endnote>
  <w:endnote w:type="continuationSeparator" w:id="0">
    <w:p w:rsidR="00694315" w:rsidRDefault="00694315">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charset w:val="0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default"/>
    <w:sig w:usb0="E0000AFF" w:usb1="00007843"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4315" w:rsidRDefault="00694315">
      <w:pPr>
        <w:spacing w:after="0"/>
        <w:rPr>
          <w:rFonts w:hint="eastAsia"/>
        </w:rPr>
      </w:pPr>
      <w:r>
        <w:separator/>
      </w:r>
    </w:p>
  </w:footnote>
  <w:footnote w:type="continuationSeparator" w:id="0">
    <w:p w:rsidR="00694315" w:rsidRDefault="00694315">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3219C"/>
    <w:rsid w:val="00066871"/>
    <w:rsid w:val="002B6695"/>
    <w:rsid w:val="003C5CDB"/>
    <w:rsid w:val="003F4126"/>
    <w:rsid w:val="00455EE9"/>
    <w:rsid w:val="00467B80"/>
    <w:rsid w:val="004E3C4B"/>
    <w:rsid w:val="006425DA"/>
    <w:rsid w:val="0065518D"/>
    <w:rsid w:val="00694315"/>
    <w:rsid w:val="006E2006"/>
    <w:rsid w:val="006F3AAF"/>
    <w:rsid w:val="0071617D"/>
    <w:rsid w:val="007456EA"/>
    <w:rsid w:val="008058AE"/>
    <w:rsid w:val="0081445B"/>
    <w:rsid w:val="00854614"/>
    <w:rsid w:val="008D153F"/>
    <w:rsid w:val="00923577"/>
    <w:rsid w:val="009C4448"/>
    <w:rsid w:val="00A61106"/>
    <w:rsid w:val="00B76FC2"/>
    <w:rsid w:val="00BC7B19"/>
    <w:rsid w:val="00D16640"/>
    <w:rsid w:val="00DD7CCB"/>
    <w:rsid w:val="00DF0CA4"/>
    <w:rsid w:val="00E75483"/>
    <w:rsid w:val="00E972BE"/>
    <w:rsid w:val="00EE499A"/>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mn-Mong-CN"/>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021C95792AA4EB7A5A3FB55C0D817216">
    <w:name w:val="0021C95792AA4EB7A5A3FB55C0D817216"/>
    <w:qFormat/>
    <w:pPr>
      <w:spacing w:after="200" w:line="276" w:lineRule="auto"/>
      <w:ind w:left="720"/>
      <w:contextualSpacing/>
    </w:pPr>
    <w:rPr>
      <w:rFonts w:ascii="Calibri" w:eastAsia="Calibri" w:hAnsi="Calibri" w:cs="Times New Roman"/>
      <w:sz w:val="22"/>
      <w:szCs w:val="22"/>
      <w:lang w:val="en-GB" w:eastAsia="en-US" w:bidi="ar-SA"/>
    </w:rPr>
  </w:style>
  <w:style w:type="paragraph" w:customStyle="1" w:styleId="DE221F1A8B9A40CFAFEB6FF7C195F4B1">
    <w:name w:val="DE221F1A8B9A40CFAFEB6FF7C195F4B1"/>
    <w:qFormat/>
    <w:pPr>
      <w:spacing w:after="160" w:line="259" w:lineRule="auto"/>
    </w:pPr>
    <w:rPr>
      <w:sz w:val="22"/>
      <w:szCs w:val="22"/>
      <w:lang w:val="en-NZ" w:eastAsia="en-NZ"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http://schemas.microsoft.com/office/2006/metadata/properties"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ma:contentTypeScope="" ma:contentTypeID="0x010100F8EF98760CBA4A94994F13BA881038FA00CEAE1D8CC2C5024589C8CB5C0F40CF51" ma:contentTypeDescription="A Microsoft InfoPath Form Template." ma:contentTypeVersion="0" ct:_="" ma:_="" ma:versionID="ab9f4f444645471780ca7c05580edee1" ma:contentTypeName="InfoPath Form Template">
  <xsd:schema xmlns:xs="http://www.w3.org/2001/XMLSchema" xmlns:ns2="bce31d90-9e15-412d-948a-fe8ec45c1bf3" xmlns:p="http://schemas.microsoft.com/office/2006/metadata/properties" xmlns:xsd="http://www.w3.org/2001/XMLSchema" targetNamespace="http://schemas.microsoft.com/office/2006/metadata/properties" ma:fieldsID="5492c3a2b6a80cf0d256caca34feef52" ma:root="true" ns2:_="">
    <xsd:import namespace="bce31d90-9e15-412d-948a-fe8ec45c1bf3"/>
    <xsd:element name="properties">
      <xsd:complexType>
        <xsd:sequence>
          <xsd:element name="documentManagement">
            <xsd:complexType>
              <xsd:all>
                <xsd:element minOccurs="0" ref="ns2:FormName"/>
                <xsd:element minOccurs="0" ref="ns2:FormCategory"/>
                <xsd:element minOccurs="0" ref="ns2:FormVersion"/>
                <xsd:element minOccurs="0" ref="ns2:FormId"/>
                <xsd:element minOccurs="0" ref="ns2:FormLocale"/>
                <xsd:element minOccurs="0" ref="ns2:FormDescription"/>
                <xsd:element minOccurs="0" ref="ns2:CustomContentTypeId"/>
                <xsd:element minOccurs="0" ref="ns2:ShowInCatalog"/>
              </xsd:all>
            </xsd:complexType>
          </xsd:element>
        </xsd:sequence>
      </xsd:complexType>
    </xsd:element>
  </xsd:schema>
  <xsd:schema xmlns:dms="http://schemas.microsoft.com/office/2006/documentManagement/types" xmlns:xs="http://www.w3.org/2001/XMLSchema" xmlns:xsd="http://www.w3.org/2001/XMLSchema"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ma:internalName="FormName" ma:displayName="Form Name" name="FormName" nillable="true" ma:index="8">
      <xsd:simpleType>
        <xsd:restriction base="dms:Text"/>
      </xsd:simpleType>
    </xsd:element>
    <xsd:element ma:internalName="FormCategory" ma:displayName="Form Category" name="FormCategory" nillable="true" ma:index="9">
      <xsd:simpleType>
        <xsd:restriction base="dms:Text"/>
      </xsd:simpleType>
    </xsd:element>
    <xsd:element ma:internalName="FormVersion" ma:displayName="Form Version" name="FormVersion" nillable="true" ma:index="10">
      <xsd:simpleType>
        <xsd:restriction base="dms:Text"/>
      </xsd:simpleType>
    </xsd:element>
    <xsd:element ma:internalName="FormId" ma:displayName="Form ID" name="FormId" nillable="true" ma:index="11">
      <xsd:simpleType>
        <xsd:restriction base="dms:Text"/>
      </xsd:simpleType>
    </xsd:element>
    <xsd:element ma:internalName="FormLocale" ma:displayName="Form Locale" name="FormLocale" nillable="true" ma:index="12">
      <xsd:simpleType>
        <xsd:restriction base="dms:Text"/>
      </xsd:simpleType>
    </xsd:element>
    <xsd:element ma:internalName="FormDescription" ma:displayName="Form Description" name="FormDescription" nillable="true" ma:index="13">
      <xsd:simpleType>
        <xsd:restriction base="dms:Text"/>
      </xsd:simpleType>
    </xsd:element>
    <xsd:element ma:internalName="CustomContentTypeId" ma:displayName="Content Type ID" name="CustomContentTypeId" ma:hidden="true" nillable="true" ma:index="14">
      <xsd:simpleType>
        <xsd:restriction base="dms:Text"/>
      </xsd:simpleType>
    </xsd:element>
    <xsd:element ma:internalName="ShowInCatalog" ma:displayName="Show in Catalog" name="ShowInCatalog" nillable="true" ma:index="15" ma:default="TRUE">
      <xsd:simpleType>
        <xsd:restriction base="dms:Boolean"/>
      </xsd:simpleType>
    </xsd:element>
  </xsd:schema>
  <xsd:schema xmlns:xsi="http://www.w3.org/2001/XMLSchema-instance" xmlns:dcterms="http://purl.org/dc/terms/" xmlns:odoc="http://schemas.microsoft.com/internal/obd" xmlns:xsd="http://www.w3.org/2001/XMLSchema" xmlns="http://schemas.openxmlformats.org/package/2006/metadata/core-properties" xmlns:dc="http://purl.org/dc/elements/1.1/"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maxOccurs="1" ref="dc:creator"/>
        <xsd:element minOccurs="0" maxOccurs="1" ref="dcterms:created"/>
        <xsd:element minOccurs="0" maxOccurs="1" ref="dc:identifier"/>
        <xsd:element type="xsd:string" minOccurs="0" ma:displayName="Content Type" name="contentType" ma:index="0" maxOccurs="1"/>
        <xsd:element minOccurs="0" ma:displayName="Title" ma:index="4" maxOccurs="1" ref="dc:title"/>
        <xsd:element minOccurs="0" maxOccurs="1" ref="dc:subject"/>
        <xsd:element minOccurs="0" maxOccurs="1" ref="dc:description"/>
        <xsd:element type="xsd:string" minOccurs="0" name="keywords" maxOccurs="1"/>
        <xsd:element minOccurs="0" maxOccurs="1" ref="dc:language"/>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minOccurs="0" maxOccurs="1" ref="dcterms:modified"/>
        <xsd:element type="xsd:string" minOccurs="0" name="contentStatus" maxOccurs="1"/>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bce31d90-9e15-412d-948a-fe8ec45c1bf3"/>
  </ds:schemaRefs>
</ds:datastoreItem>
</file>

<file path=customXml/itemProps2.xml><?xml version="1.0" encoding="utf-8"?>
<ds:datastoreItem xmlns:ds="http://schemas.openxmlformats.org/officeDocument/2006/customXml" ds:itemID="{DDF5DAB0-9C97-4F90-8CBC-99E03303676C}">
  <ds:schemaRefs>
    <ds:schemaRef ds:uri="http://schemas.microsoft.com/sharepoint/v3/contenttype/forms"/>
  </ds:schemaRefs>
</ds:datastoreItem>
</file>

<file path=customXml/itemProps3.xml><?xml version="1.0" encoding="utf-8"?>
<ds:datastoreItem xmlns:ds="http://schemas.openxmlformats.org/officeDocument/2006/customXml" ds:itemID="{7C17BB32-765D-4468-991D-EC8367505594}">
  <ds:schemaRefs>
    <ds:schemaRef ds:uri="http://schemas.openxmlformats.org/officeDocument/2006/bibliography"/>
  </ds:schemaRefs>
</ds:datastoreItem>
</file>

<file path=customXml/itemProps4.xml><?xml version="1.0" encoding="utf-8"?>
<ds:datastoreItem xmlns:ds="http://schemas.openxmlformats.org/officeDocument/2006/customXml" ds:itemID="{E8014B53-0B20-4C8A-AE36-D4374B2CCA76}">
  <ds:schemaRefs>
    <ds:schemaRef ds:uri="http://schemas.microsoft.com/office/2006/metadata/contentType"/>
    <ds:schemaRef ds:uri="http://schemas.microsoft.com/office/2006/metadata/properties/metaAttributes"/>
    <ds:schemaRef ds:uri="http://www.w3.org/2001/XMLSchema"/>
    <ds:schemaRef ds:uri="bce31d90-9e15-412d-948a-fe8ec45c1bf3"/>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microsoft.com/internal/obd"/>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1984</Words>
  <Characters>2402</Characters>
  <Application>Microsoft Office Word</Application>
  <DocSecurity>0</DocSecurity>
  <Lines>150</Lines>
  <Paragraphs>87</Paragraphs>
  <ScaleCrop>false</ScaleCrop>
  <Company>UNV</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容早 樊</cp:lastModifiedBy>
  <cp:revision>3</cp:revision>
  <cp:lastPrinted>2013-03-07T00:52:00Z</cp:lastPrinted>
  <dcterms:created xsi:type="dcterms:W3CDTF">2025-04-22T01:24:00Z</dcterms:created>
  <dcterms:modified xsi:type="dcterms:W3CDTF">2025-05-11T09:52:00Z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2052-7.3.1.8967</vt:lpwstr>
  </property>
  <property fmtid="{D5CDD505-2E9C-101B-9397-08002B2CF9AE}" pid="6" name="ICV">
    <vt:lpwstr>5A1D9DC5F5A43B8C8FE7196861D4F9C8_43</vt:lpwstr>
  </property>
</Properties>
</file>